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Lake Boga Primary School (3278)</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A66941"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A66941"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26 April 2022 at 01:32 PM by Sarah Crook (Principal)</w:t>
                                        </w:r>
                                      </w:p>
                                    </w:tc>
                                  </w:tr>
                                </w:tbl>
                                <w:p w:rsidR="00A6694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A66941"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2022 at 08:03 PM by Felicity Robertson (School Council President)</w:t>
                                        </w: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11pt;margin-top:131.2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A66941"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A66941"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26 April 2022 at 01:32 PM by Sarah Crook (Principal)</w:t>
                                  </w:r>
                                </w:p>
                              </w:tc>
                            </w:tr>
                          </w:tbl>
                          <w:p w:rsidR="00A6694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A66941"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27 April 2022 at 08:03 PM by Felicity Robertson (School Council President)</w:t>
                                  </w:r>
                                </w:p>
                              </w:tc>
                            </w:tr>
                          </w:tbl>
                          <w:p w:rsidR="00A66941" w:rsidP="00177D7F"/>
                        </w:txbxContent>
                      </v:textbox>
                      <w10:wrap anchorx="margin"/>
                    </v:shape>
                  </w:pict>
                </mc:Fallback>
              </mc:AlternateContent>
            </w:r>
            <w:r w:rsidR="00CD3C95">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428949" cy="1428949"/>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428949" cy="1428949"/>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5568AC" w:rsidP="0050417D">
      <w:pPr>
        <w:pStyle w:val="ESHeading10"/>
        <w:spacing w:after="0" w:line="240" w:lineRule="auto"/>
      </w:pPr>
      <w:r>
        <w:t>How to read the Annual Report</w:t>
      </w:r>
    </w:p>
    <w:p w:rsidR="00737A25" w:rsidRPr="006825C7"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rsidR="00AF4BF6">
        <w:t xml:space="preserve">commentary </w:t>
      </w:r>
      <w:r w:rsidRPr="006825C7">
        <w:t>section</w:t>
      </w:r>
      <w:r w:rsidR="00AF4BF6">
        <w:t xml:space="preserve"> of this report</w:t>
      </w:r>
      <w:r w:rsidRPr="006825C7">
        <w:t xml:space="preserve"> </w:t>
      </w:r>
      <w:r w:rsidRPr="00B637FF">
        <w:t>refer</w:t>
      </w:r>
      <w:r w:rsidRPr="006825C7">
        <w:t xml:space="preserve"> to?</w:t>
      </w:r>
    </w:p>
    <w:p w:rsidR="00737A25" w:rsidRPr="00783E13" w:rsidP="00737A25">
      <w:pPr>
        <w:pStyle w:val="ESBodyText0"/>
        <w:spacing w:line="240" w:lineRule="auto"/>
      </w:pPr>
      <w:bookmarkStart w:id="0" w:name="_Hlk64366941"/>
      <w:r w:rsidRPr="00783E13">
        <w:t xml:space="preserve">The </w:t>
      </w:r>
      <w:r w:rsidR="00AF4BF6">
        <w:t>‘</w:t>
      </w:r>
      <w:r w:rsidRPr="00783E13">
        <w:t xml:space="preserve">About </w:t>
      </w:r>
      <w:r w:rsidR="00AF4BF6">
        <w:t>o</w:t>
      </w:r>
      <w:r w:rsidRPr="00783E13">
        <w:t xml:space="preserve">ur </w:t>
      </w:r>
      <w:r w:rsidR="00AF4BF6">
        <w:t>s</w:t>
      </w:r>
      <w:r w:rsidRPr="00783E13">
        <w:t>chool</w:t>
      </w:r>
      <w:r w:rsidR="00AF4BF6">
        <w:t>’ commentary</w:t>
      </w:r>
      <w:r w:rsidRPr="00783E13">
        <w:t xml:space="preserve"> provides a brief background on the school, an outline of the school’s performance over the year and future directions.</w:t>
      </w:r>
    </w:p>
    <w:p w:rsidR="00737A25" w:rsidRPr="00783E13" w:rsidP="00737A25">
      <w:pPr>
        <w:pStyle w:val="ESBodyText0"/>
        <w:spacing w:line="240" w:lineRule="auto"/>
      </w:pPr>
      <w:r w:rsidRPr="00783E13">
        <w:t xml:space="preserve">The ‘School Context’ describes the school’s vision, </w:t>
      </w:r>
      <w:r w:rsidRPr="00783E13">
        <w:t>values</w:t>
      </w:r>
      <w:r w:rsidRPr="00783E13">
        <w:t xml:space="preserve"> and purpose. Details include the school’s geographic location, size and structure, social characteristics, enrolment characteristics and special programs.</w:t>
      </w:r>
    </w:p>
    <w:p w:rsidR="00737A25" w:rsidP="00737A25">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rsidR="00AF4BF6">
        <w:t xml:space="preserve"> through the implementation of their School Strategic Plan and Annual Implementation Plan</w:t>
      </w:r>
      <w:r>
        <w:t>.</w:t>
      </w:r>
      <w:bookmarkEnd w:id="0"/>
    </w:p>
    <w:p w:rsidR="00737A25" w:rsidRPr="00620299"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rsidR="00737A25"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737A25" w:rsidP="00737A25">
      <w:pPr>
        <w:spacing w:line="240" w:lineRule="auto"/>
        <w:ind w:left="720"/>
        <w:rPr>
          <w:rFonts w:eastAsia="Arial" w:cs="Times New Roman"/>
          <w:b/>
          <w:color w:val="000000"/>
          <w:szCs w:val="20"/>
        </w:rPr>
      </w:pPr>
      <w:r>
        <w:rPr>
          <w:rFonts w:eastAsia="Arial" w:cs="Times New Roman"/>
          <w:b/>
          <w:color w:val="000000"/>
          <w:szCs w:val="20"/>
        </w:rPr>
        <w:t>School Profile</w:t>
      </w:r>
    </w:p>
    <w:p w:rsidR="00737A2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rsidR="00737A25"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rsidR="00737A25" w:rsidP="00737A25">
      <w:pPr>
        <w:spacing w:line="240" w:lineRule="auto"/>
        <w:ind w:left="720"/>
        <w:rPr>
          <w:rFonts w:eastAsia="Arial" w:cs="Times New Roman"/>
          <w:b/>
          <w:color w:val="000000"/>
          <w:szCs w:val="20"/>
        </w:rPr>
      </w:pPr>
      <w:r>
        <w:rPr>
          <w:rFonts w:eastAsia="Arial" w:cs="Times New Roman"/>
          <w:b/>
          <w:color w:val="000000"/>
          <w:szCs w:val="20"/>
        </w:rPr>
        <w:t>Achievement</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737A25"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rsidR="00737A25"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737A25" w:rsidP="00737A25">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737A25" w:rsidP="00737A25">
      <w:pPr>
        <w:spacing w:line="240" w:lineRule="auto"/>
        <w:ind w:left="720"/>
        <w:rPr>
          <w:rFonts w:eastAsia="Arial" w:cs="Times New Roman"/>
          <w:b/>
          <w:color w:val="000000"/>
          <w:szCs w:val="20"/>
        </w:rPr>
      </w:pPr>
      <w:r>
        <w:rPr>
          <w:rFonts w:eastAsia="Arial" w:cs="Times New Roman"/>
          <w:b/>
          <w:color w:val="000000"/>
          <w:szCs w:val="20"/>
        </w:rPr>
        <w:t>Wellbeing</w:t>
      </w:r>
    </w:p>
    <w:p w:rsidR="00737A25" w:rsidP="00737A2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737A25" w:rsidP="00737A25">
      <w:pPr>
        <w:pStyle w:val="ESBodyText0"/>
        <w:spacing w:after="240" w:line="240" w:lineRule="auto"/>
      </w:pPr>
      <w:r>
        <w:t>Results are displayed for the latest year and the average of the last four years (where available).</w:t>
      </w:r>
      <w:r w:rsidR="00AF4BF6">
        <w:t xml:space="preserve"> </w:t>
      </w:r>
      <w:r w:rsidRPr="00AF4BF6" w:rsidR="00AF4BF6">
        <w:t xml:space="preserve">As NAPLAN tests were not conducted in 2020, the NAPLAN 4-year average is the average of 2018, 2019 and 2021 data in the 2021 </w:t>
      </w:r>
      <w:r w:rsidR="00AF4BF6">
        <w:t>Performance Summary.</w:t>
      </w:r>
    </w:p>
    <w:p w:rsidR="00AF4BF6" w:rsidRPr="001D3C2B" w:rsidP="00AF4BF6">
      <w:pPr>
        <w:pStyle w:val="Style10"/>
        <w:spacing w:before="0" w:after="120"/>
      </w:pPr>
      <w:r w:rsidRPr="00AF4BF6">
        <w:t>Considering COVID-19 when interpreting the Performance Summary</w:t>
      </w:r>
    </w:p>
    <w:p w:rsidR="00AF4BF6" w:rsidRPr="003F1321" w:rsidP="00AF4BF6">
      <w:pPr>
        <w:pStyle w:val="ESBodyText0"/>
        <w:spacing w:line="240" w:lineRule="auto"/>
      </w:pPr>
      <w:bookmarkStart w:id="1" w:name="_Hlk64558266"/>
      <w:bookmarkStart w:id="2" w:name="_Hlk64558033"/>
      <w:r w:rsidRPr="003F1321">
        <w:t>The Victorian community's experience of COVID-19, including remote and flexible learning, had a significant impact on normal school operations</w:t>
      </w:r>
      <w:r>
        <w:t xml:space="preserve"> in 2020 and 2021</w:t>
      </w:r>
      <w:r w:rsidRPr="003F1321">
        <w:t>. This impacted the conduct of assessments and surveys. Readers should be aware of this when interpreting the Performance Summary.</w:t>
      </w:r>
    </w:p>
    <w:p w:rsidR="00AF4BF6" w:rsidP="00AF4BF6">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Absence and attendance data </w:t>
      </w:r>
      <w:r>
        <w:t xml:space="preserve">during this period </w:t>
      </w:r>
      <w:r w:rsidRPr="003F1321">
        <w:t>may have been influenced by local processes and procedures adopted in response to remote and flexible learning.</w:t>
      </w:r>
    </w:p>
    <w:p w:rsidR="00737A25" w:rsidP="00AF4BF6">
      <w:pPr>
        <w:pStyle w:val="ESBodyText0"/>
        <w:spacing w:line="240" w:lineRule="auto"/>
      </w:pPr>
      <w:r w:rsidRPr="003F1321">
        <w:t>Schools should keep this in mind when using this data for planning and evaluation purposes.</w:t>
      </w:r>
      <w:bookmarkEnd w:id="1"/>
      <w:bookmarkEnd w:id="2"/>
      <w:r>
        <w:br w:type="page"/>
      </w:r>
    </w:p>
    <w:p w:rsidR="00E550AF" w:rsidP="00E550AF">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0D7D46"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0D7D46" w:rsidRPr="00783E13"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rsidR="000D7D46"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rsidR="004B0401"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0D7D46"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rsidR="000D7D46"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0D7D46"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0D7D46">
      <w:pPr>
        <w:spacing w:line="240" w:lineRule="auto"/>
        <w:rPr>
          <w:rFonts w:eastAsia="Arial"/>
          <w:color w:val="000000"/>
        </w:rPr>
      </w:pPr>
      <w:r>
        <w:rPr>
          <w:rFonts w:eastAsia="Arial"/>
          <w:color w:val="000000"/>
        </w:rPr>
        <w:t>‘Levels A to D’ may be used for students with disabilit</w:t>
      </w:r>
      <w:r w:rsidR="00AF4BF6">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sidR="00AF4BF6">
        <w:rPr>
          <w:rFonts w:eastAsia="Arial"/>
          <w:color w:val="000000"/>
        </w:rPr>
        <w:t>,</w:t>
      </w:r>
      <w:r>
        <w:rPr>
          <w:rFonts w:eastAsia="Arial"/>
          <w:color w:val="000000"/>
        </w:rPr>
        <w:t xml:space="preserve"> there is no age expected standard of achievement for ‘Levels A to D’)</w:t>
      </w:r>
      <w:r w:rsidR="005568AC">
        <w:rPr>
          <w:rFonts w:eastAsia="Arial"/>
          <w:color w:val="000000"/>
        </w:rPr>
        <w:t>.</w:t>
      </w:r>
    </w:p>
    <w:p w:rsidR="005D27E5" w:rsidP="0050417D">
      <w:pPr>
        <w:spacing w:line="240" w:lineRule="auto"/>
        <w:sectPr w:rsidSect="008549C1">
          <w:headerReference w:type="default" r:id="rId17"/>
          <w:footerReference w:type="default" r:id="rId18"/>
          <w:headerReference w:type="first" r:id="rId19"/>
          <w:pgSz w:w="11900" w:h="16840"/>
          <w:pgMar w:top="1276" w:right="567" w:bottom="709" w:left="567" w:header="142" w:footer="325" w:gutter="0"/>
          <w:cols w:space="397"/>
          <w:docGrid w:linePitch="360"/>
        </w:sectPr>
      </w:pPr>
      <w:r>
        <w:br w:type="page"/>
      </w:r>
    </w:p>
    <w:p w:rsidR="0038585D" w:rsidRPr="004A27D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7B205B">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1C2589" w:rsidP="00F748EB">
            <w:pPr>
              <w:pStyle w:val="Style1"/>
              <w:spacing w:before="0"/>
              <w:jc w:val="both"/>
              <w:rPr>
                <w:szCs w:val="24"/>
              </w:rPr>
            </w:pPr>
            <w:r w:rsidRPr="009E3F78">
              <w:rPr>
                <w:szCs w:val="24"/>
              </w:rPr>
              <w:t>School context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MOTTO: Be the best that we can be</w:t>
              <w:br/>
              <w:t>VALUES: Safe, Respectful, Responsible Learners</w:t>
              <w:br/>
              <w:t xml:space="preserve">Lake Boga Primary is a small government school in Lake Boga; a town of about 700 people, 14 kms from the regional centre of Swan Hill and nestled around the lake. We are approximately 320km from Melbourne. Broad acre and irrigation farming surrounds the town. </w:t>
              <w:br/>
              <w:t>In 2021, Lake Boga Primary School had a enrolment of 75 students, 28 female and 47 male. The school has 7.9 equivalent full time staff, including 1.0 principal, 4.4 teaching staff and 2.6 Education Support. We also have a chaplain supporting two days per week.</w:t>
              <w:br/>
              <w:t>As the Service Provider Lake Boga Preschool, we are an educational precinct, running Three Year Old Roster Playgroups, Kindergarten programs and primary education for students in Foundation to Grade 6.</w:t>
              <w:br/>
              <w:t>In 2021 the school was successful in obtaining a grant to provide Out of School Hours Care (OSHC). Lake Boga Primary School became the Service Provider from July 2021 and the service operates from 3:15-6:00pm Monday-Thursday.</w:t>
              <w:br/>
              <w:t xml:space="preserve">In 2021, the Student Family Occupation and Education (SFOE) when compared with other government schools was 0.45. The school is characterised by having 8% indigenous students, 5% Program for Students with Disabilities (PSD), 0% Refugee, and 0% EAL. </w:t>
              <w:br/>
              <w:t xml:space="preserve">In line with the work we have done with School Wide Positive Behaviour Support (SWPBS), Lake Boga Primary School embedded the values of Safe, Respectful, Responsible, Learners. </w:t>
              <w:br/>
              <w:t xml:space="preserve">The rural atmosphere, smaller student numbers and community involvement contribute to a relaxed and friendly learning environment in which students at all levels are able to receive individual attention and in which cross age interaction and leadership qualities are facilitated and develop freely. In recent times we have worked to develop more collaboration and consistency of teaching practices. This continues to be a focus with assessment and data, along with curriculum planning being an important part of our improvement agenda. </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Framework for Improving Student Outcomes (FISO)</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In 2021, Lake Boga Primary School focused on the following Department of Education 2021 Priorities:</w:t>
              <w:br/>
              <w:t>- Learning, catch-up and extension</w:t>
              <w:br/>
              <w:t>- Happy, active and healthy kids</w:t>
              <w:br/>
              <w:t>- Connected schools</w:t>
              <w:br/>
              <w:t>Despite significant periods of Remote and Flexible Learning throughout 2021, the school focused on maximising learning outcomes for all students in literacy and numeracy, improving students’ motivation to learn as well as their active involvement in learning, maintaining and improving an inclusive, safe, orderly and stimulating environment.</w:t>
              <w:br/>
              <w:t>The FISO Improvement initiative focused on 'building practice excellence'. The key improvement strategy that aligned with this was the development of teacher knowledge and capacity to use data, plan for and implement effective teaching practices in reading and writing. The Cold Write writing assessment, Fountas &amp; Pinnel reading assessments and Essential Assessment Maths assessments were used to monitor student progress, inform point of need teaching for individuals and also to gauge the success of programs. The school utilised School Wide Positive Behaviour Support (SWPBS) and the Seesaw learning and communication platform to keep the school connected and maintain student, staff and family 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Achievement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Students were making positive gains, as assessed by teacher judgement, with 83.6% of students at or above their expected level in English and 81.2% in Mathematics. Both of these are similar to the state average of 86.2% in English and 84.9% in Mathematics. Although the school's teaching programs were affected by the COVID-19 pandemic and were interrupted with remote learning blocks, the pre-established PLC structures supported teacher collaboration and strengthened teaching practice throughout the year. Our AIP goal in Writing was to have 80% of all students being at or above their prescribed level, our results for 2021 indicated that 76% of students achieved this benchmark; whilst we did not achieve our goal, this was very pleasing in such a tumultuous year.</w:t>
              <w:br/>
              <w:t>During 2021, the Tutor Learning Initiative was employed across the state to support students who had made limited progress due to COVID. This initiative will continue in 2022 with Lake Boga employing a Learning Tutor to work specifically with students whose learning has been disrupted as a result of COVID. The focus for Lake Boga PS is on developing reading skills.</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At Lake Boga Primary School we worked strategically to ensure students were engaged in a wide variety of contexts and settings. Students were connected through Webex Meetings and had an opportunity to be supported to step up and take more ownership over their learning. Building self-directed learners is something we will continue to promote in 2022.</w:t>
              <w:br/>
              <w:t xml:space="preserve">Our School Wide Positive Behaviour Support (SWPBS) Program continued to progress despite the challenges with remote and flexible learning. As we transitioned back to on-site learning we benefited from a well established matrix. We also refined practices across all school spaces to develop positive habits in student behaviour. Students played an active role in their acknowledgement system and continued to have input into expected behaviours at Lake Boga Primary School. This will continue to be a focus in 2022, as well as establishing clear processes in terms of how we respond to negative behaviours. </w:t>
              <w:br/>
              <w:t>Through the Student Attitudes To School Survey (SATSS), our attitudes to attendance were above state average and absences decreased from previous years.</w:t>
              <w:br/>
              <w:br/>
              <w:t>Similarly, our goal in relation to the Connected School Priority was to achieve 90% in 'School Connectedness' through the Attitudes to School Survey. Whilst we did not meet the goal, the 2021 results from the survey were at 88%, which is significantly above state average. School attendance data showed our school population had an average of 11.7 days absent in 2021 which is lower than the schools four-year average. The learning management program, Sentral, is used to efficiently track and identify attendance with explained attendances being followed up as per department guidelines.</w:t>
              <w:br/>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 xml:space="preserve">Our focus on continuing to build a positive school culture remained a priority in 2020. With a move to remote and flexible learning we focused on supporting student wellbeing in a proactive sense. Providing social connections, albeit through Webex in some cases, was something that supported student wellbeing. For the small number of students who struggled to transition back to on-site learning, we provided specialised supports and engaged with DET SSS team. We also created transition programs and activities to support all students in their wellbeing. Our School Wide Positive Behaviour Support (SWPBS) Program was fundamental in this transition back to onsite learning, providing targeted opportunities to teach and re-teach behaviours in-line with our school values of Safe-Respectful-Responsible-Learner. </w:t>
              <w:br/>
              <w:t>The second key improvement strategy focused on the Happy Active Healthy Kids Priority. Our goal of 90% or above for students' 'Sense of Inclusion' from the Attitudes to School Survey was close to being achieved, at 88%, which is above state average.</w:t>
              <w:br/>
              <w:t>In 2022, Lake Boga Primary School will work with The Resilience Project to develop practical wellbeing strategies to build resilience as well as continuing to prioritise the SWPBS program to support the school community to develop a positive, safe and supporting learning culture.</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Finance performance and position</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Lake Boga Primary School maintained a strong financial position. The surplus in 2021 was significant and was comprised of both credit (staffing) and cash (school council funds). The credit surplus was a result of Principal replacement, with the Learning specialist going into this role and being replaced by a graduate teacher. There was also a staff member on long-term leave which came back into the budget, adding to the overall surplus. The Cash surplus was largely a result of the Out of School Hours Care (OSHC) grant being paid in 2021, with only six months of operation. </w:t>
              <w:br/>
              <w:t>The financial commitments include an operating reserve, with other significant commitments being Lake Boga Preschool and OSHC, for which the school are the Service Provider for.</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"http://www.lakeboga.vic.edu.au" </w:instrText>
            </w:r>
            <w:r>
              <w:rPr>
                <w:rFonts w:eastAsia="Arial"/>
                <w:b/>
                <w:bCs/>
                <w:sz w:val="22"/>
                <w:szCs w:val="22"/>
              </w:rPr>
              <w:fldChar w:fldCharType="separate"/>
            </w:r>
            <w:r>
              <w:rPr>
                <w:rFonts w:eastAsia="Arial"/>
                <w:b/>
                <w:bCs/>
                <w:color w:val="0000EE"/>
                <w:sz w:val="22"/>
                <w:szCs w:val="22"/>
                <w:u w:val="single"/>
              </w:rPr>
              <w:t>http://www.lakeboga.vic.edu.au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default" r:id="rId20"/>
          <w:footerReference w:type="default" r:id="rId21"/>
          <w:headerReference w:type="first" r:id="rId22"/>
          <w:pgSz w:w="11906" w:h="16838" w:code="9"/>
          <w:pgMar w:top="2036" w:right="1240" w:bottom="1304" w:left="1304" w:header="624" w:footer="532" w:gutter="0"/>
          <w:cols w:space="397"/>
          <w:docGrid w:linePitch="360"/>
        </w:sectPr>
      </w:pPr>
    </w:p>
    <w:p w:rsidR="009E6D61" w:rsidP="00B637FF">
      <w:pPr>
        <w:pStyle w:val="Title"/>
      </w:pPr>
      <w:r>
        <w:t>Performance Summary</w:t>
      </w:r>
    </w:p>
    <w:p w:rsidR="009E6D61">
      <w:pPr>
        <w:pStyle w:val="ESBodyText0"/>
      </w:pPr>
      <w:r>
        <w:t>The Performance Summary</w:t>
      </w:r>
      <w:r w:rsidR="000D7D46">
        <w:t xml:space="preserve"> for government schools</w:t>
      </w:r>
      <w:r>
        <w:t xml:space="preserve"> provides an overview of how this school is contributing to the objectives of the Education State and how it compares to other Victorian </w:t>
      </w:r>
      <w:r w:rsidR="00AF4BF6">
        <w:t>g</w:t>
      </w:r>
      <w:r>
        <w:t>overnment schools.</w:t>
      </w:r>
    </w:p>
    <w:p w:rsidR="009E6D61">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9E6D61">
      <w:pPr>
        <w:pStyle w:val="ESBodyText0"/>
      </w:pPr>
      <w:r>
        <w:t xml:space="preserve">Refer to the </w:t>
      </w:r>
      <w:r w:rsidRPr="000D7D46">
        <w:t xml:space="preserve">‘How to read the Annual Report’ </w:t>
      </w:r>
      <w:r>
        <w:t>section for help on how to interpret this report.</w:t>
      </w:r>
    </w:p>
    <w:p w:rsidR="009E6D61" w:rsidP="00B637FF">
      <w:pPr>
        <w:pStyle w:val="Style10"/>
      </w:pPr>
      <w:r>
        <w:t>SCHOOL PROFILE</w:t>
      </w:r>
    </w:p>
    <w:p w:rsidR="009E6D61" w:rsidP="00B637FF">
      <w:pPr>
        <w:pStyle w:val="ESHeading30"/>
      </w:pPr>
      <w:r>
        <w:t>Enrolment Profile</w:t>
      </w:r>
    </w:p>
    <w:p w:rsidR="009E6D61">
      <w:pPr>
        <w:pStyle w:val="ESBodyText0"/>
      </w:pPr>
      <w:r>
        <w:t xml:space="preserve">A total of </w:t>
      </w:r>
      <w:r>
        <w:t xml:space="preserve">  75</w:t>
      </w:r>
      <w:r>
        <w:t xml:space="preserve"> students were enrolled at this school in </w:t>
      </w:r>
      <w:r>
        <w:t>2021</w:t>
      </w:r>
      <w:r>
        <w:t xml:space="preserve">, </w:t>
      </w:r>
      <w:r>
        <w:t xml:space="preserve">  28</w:t>
      </w:r>
      <w:r>
        <w:t xml:space="preserve"> female and </w:t>
      </w:r>
      <w:r>
        <w:t xml:space="preserve">  47</w:t>
      </w:r>
      <w:r>
        <w:t xml:space="preserve"> male.</w:t>
      </w:r>
    </w:p>
    <w:p w:rsidR="009E6D61">
      <w:pPr>
        <w:pStyle w:val="ESBodyText0"/>
      </w:pPr>
      <w:r>
        <w:t>0</w:t>
      </w:r>
      <w:r w:rsidR="007567CF">
        <w:t xml:space="preserve"> percent of students had English as an additional language and </w:t>
      </w:r>
      <w:r>
        <w:t>8</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w:t>
      </w:r>
    </w:p>
    <w:p w:rsidR="009E6D61" w:rsidRPr="001C6AF2">
      <w:pPr>
        <w:pStyle w:val="ESBodyText0"/>
      </w:pPr>
      <w:r>
        <w:t>SFOE is a measure of socio-educational disadvantage of a school, based on educational and employment characteristics of the parents/</w:t>
      </w:r>
      <w:r>
        <w:t>carers</w:t>
      </w:r>
      <w:r>
        <w:t xml:space="preserve"> of students enrolled at the school. Possible SFOE band values are: Low, Low-Medium, Medium and High. A ‘Low’ band represents a low level of socio-educational disadvantage, a ‘High’ band represents a high level of socio-educational disadvantage.</w:t>
      </w:r>
    </w:p>
    <w:p w:rsidR="009E6D61" w:rsidRPr="00B637FF">
      <w:pPr>
        <w:pStyle w:val="ESBodyText0"/>
      </w:pPr>
      <w:r w:rsidRPr="001C6AF2">
        <w:t xml:space="preserve">This school’s </w:t>
      </w:r>
      <w:r w:rsidR="00E72DE6">
        <w:t>SFOE</w:t>
      </w:r>
      <w:r w:rsidRPr="001C6AF2">
        <w:t xml:space="preserve"> band value is: </w:t>
      </w:r>
      <w:r>
        <w:t>Medium</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7462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88.8%</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81.8%</w:t>
            </w:r>
          </w:p>
        </w:tc>
      </w:tr>
    </w:tbl>
    <w:p w:rsidR="00001860" w:rsidP="00B55D76">
      <w:pPr>
        <w:pStyle w:val="ESBodyText0"/>
        <w:spacing w:after="0" w:line="240" w:lineRule="auto"/>
      </w:pPr>
    </w:p>
    <w:p w:rsidR="00485F3E"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7360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149984919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84.8%</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75.8%</w:t>
            </w:r>
          </w:p>
        </w:tc>
      </w:tr>
    </w:tbl>
    <w:p w:rsidR="00DF5E8D">
      <w:pPr>
        <w:pStyle w:val="ESBodyText0"/>
        <w:spacing w:after="240"/>
      </w:pPr>
    </w:p>
    <w:p w:rsidR="009E6D61">
      <w:pPr>
        <w:spacing w:after="0" w:line="240" w:lineRule="auto"/>
        <w:rPr>
          <w:u w:val="single"/>
        </w:rPr>
      </w:pPr>
      <w:r>
        <w:rPr>
          <w:u w:val="single"/>
        </w:rPr>
        <w:br w:type="page"/>
      </w:r>
    </w:p>
    <w:p w:rsidR="009E6D61" w:rsidP="00B637FF">
      <w:pPr>
        <w:pStyle w:val="Style10"/>
      </w:pPr>
      <w:r>
        <w:t>ACHIEVEMENT</w:t>
      </w:r>
    </w:p>
    <w:p w:rsidR="004777FF"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P="00F14C40">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6D6BB2" w:rsidP="00B86B64">
      <w:pPr>
        <w:pStyle w:val="ESBodyText0"/>
        <w:spacing w:after="0" w:line="240" w:lineRule="auto"/>
      </w:pPr>
      <w:r>
        <w:rPr>
          <w:noProof/>
        </w:rPr>
        <w:drawing>
          <wp:anchor distT="0" distB="0" distL="114300" distR="114300" simplePos="0" relativeHeight="25167257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E346A0">
            <w:pPr>
              <w:spacing w:after="0" w:line="240" w:lineRule="auto"/>
              <w:rPr>
                <w:rFonts w:eastAsia="Times New Roman"/>
                <w:b/>
                <w:bCs/>
                <w:color w:val="000000"/>
                <w:lang w:val="en-AU" w:eastAsia="en-AU"/>
              </w:rPr>
            </w:pPr>
            <w:bookmarkStart w:id="3" w:name="_Hlk47698494"/>
            <w:r w:rsidRPr="000E2D23">
              <w:rPr>
                <w:rFonts w:eastAsia="Times New Roman"/>
                <w:b/>
                <w:bCs/>
                <w:color w:val="000000"/>
                <w:lang w:val="en-AU" w:eastAsia="en-AU"/>
              </w:rPr>
              <w:t>English</w:t>
            </w:r>
          </w:p>
          <w:p w:rsidR="00E346A0" w:rsidP="00E346A0">
            <w:pPr>
              <w:pStyle w:val="ESBodyText0"/>
            </w:pPr>
            <w:bookmarkEnd w:id="3"/>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E346A0">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E346A0">
            <w:pPr>
              <w:pStyle w:val="ESBodyText0"/>
              <w:jc w:val="center"/>
            </w:pPr>
            <w:r>
              <w:t>83.6%</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E346A0">
            <w:pPr>
              <w:pStyle w:val="ESBodyText0"/>
              <w:jc w:val="center"/>
              <w:rPr>
                <w:color w:val="FFFFFF" w:themeColor="background1"/>
              </w:rPr>
            </w:pPr>
            <w:r>
              <w:rPr>
                <w:color w:val="FFFFFF" w:themeColor="background1"/>
              </w:rPr>
              <w:t>85.4%</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E346A0">
            <w:pPr>
              <w:pStyle w:val="ESBodyText0"/>
              <w:jc w:val="center"/>
            </w:pPr>
            <w:r>
              <w:t>86.2%</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155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BA1967">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81.2%</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86.1%</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84.9%</w:t>
            </w:r>
          </w:p>
        </w:tc>
      </w:tr>
    </w:tbl>
    <w:p w:rsidR="00E346A0" w:rsidP="006D6BB2">
      <w:pPr>
        <w:pStyle w:val="ESBodyText0"/>
      </w:pPr>
    </w:p>
    <w:p w:rsidR="00E346A0" w:rsidP="006D6BB2">
      <w:pPr>
        <w:pStyle w:val="ESBodyText0"/>
      </w:pPr>
    </w:p>
    <w:p w:rsidR="00693B34">
      <w:pPr>
        <w:spacing w:after="0" w:line="240" w:lineRule="auto"/>
      </w:pPr>
      <w:r>
        <w:br w:type="page"/>
      </w:r>
    </w:p>
    <w:p w:rsidR="00693B34" w:rsidP="00693B34">
      <w:pPr>
        <w:pStyle w:val="Style10"/>
      </w:pPr>
      <w:r>
        <w:t>ACHIEVEMENT (continued)</w:t>
      </w:r>
    </w:p>
    <w:p w:rsidR="00693B34" w:rsidP="00693B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693B34" w:rsidP="00693B34">
      <w:pPr>
        <w:pStyle w:val="ESHeading30"/>
      </w:pPr>
      <w:r w:rsidRPr="00EA3964">
        <w:t>NAPLAN</w:t>
      </w:r>
    </w:p>
    <w:p w:rsidR="00693B34" w:rsidP="00693B34">
      <w:pPr>
        <w:pStyle w:val="ESBodyText0"/>
      </w:pPr>
      <w:r>
        <w:t>Percentage of students in the top three bands of testing in NAPLAN.</w:t>
      </w:r>
      <w:r w:rsidRPr="00B90DA3" w:rsidR="00B90DA3">
        <w:rPr>
          <w:noProof/>
        </w:rPr>
        <w:t xml:space="preserve"> </w:t>
      </w:r>
    </w:p>
    <w:p w:rsidR="00693B34" w:rsidP="00693B34">
      <w:pPr>
        <w:pStyle w:val="ESBodyText0"/>
      </w:pPr>
      <w:r>
        <w:t>Note: NAPLAN tests were not conducted in 2020, hence the 4-year average is the average of 2018, 2019 and 2021 data.</w:t>
      </w:r>
      <w:r w:rsidRPr="00B90DA3" w:rsidR="00B90DA3">
        <w:rPr>
          <w:noProof/>
        </w:rPr>
        <w:t xml:space="preserve"> </w:t>
      </w: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83.3%</w:t>
            </w:r>
          </w:p>
        </w:tc>
        <w:tc>
          <w:tcPr>
            <w:tcW w:w="1132"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67.6%</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74.5%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73.6%</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76.9%</w:t>
            </w:r>
          </w:p>
        </w:tc>
        <w:tc>
          <w:tcPr>
            <w:tcW w:w="1132"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76.5%</w:t>
            </w:r>
          </w:p>
        </w:tc>
      </w:tr>
    </w:tbl>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6432" behindDoc="0" locked="0" layoutInCell="1" allowOverlap="1">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53.8%</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59.5%</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67.8%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65.4%</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70.4%</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67.7%</w:t>
            </w:r>
          </w:p>
        </w:tc>
      </w:tr>
    </w:tbl>
    <w:p w:rsidR="00693B34" w:rsidP="00693B34">
      <w:pPr>
        <w:spacing w:after="0" w:line="240" w:lineRule="auto"/>
        <w:rPr>
          <w:rFonts w:eastAsia="Arial" w:cs="Times New Roman"/>
          <w:color w:val="000000"/>
          <w:szCs w:val="20"/>
        </w:rPr>
      </w:pPr>
    </w:p>
    <w:p w:rsidR="00693B34" w:rsidP="00693B34">
      <w:pPr>
        <w:pStyle w:val="ESBodyText0"/>
        <w:spacing w:after="0" w:line="240" w:lineRule="auto"/>
        <w:rPr>
          <w:rFonts w:eastAsia="Arial" w:cs="Times New Roman"/>
          <w:color w:val="000000"/>
          <w:szCs w:val="20"/>
        </w:rPr>
      </w:pPr>
    </w:p>
    <w:p w:rsidR="00693B34" w:rsidP="00693B34">
      <w:pPr>
        <w:pStyle w:val="ESHeading30"/>
        <w:spacing w:before="0"/>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83.3%</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64.7%</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65.7%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66.1%</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67.6%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69.1%</w:t>
            </w:r>
          </w:p>
        </w:tc>
      </w:tr>
    </w:tbl>
    <w:p w:rsidR="00693B34" w:rsidP="00693B34">
      <w:pPr>
        <w:pStyle w:val="ESHeading30"/>
        <w:spacing w:before="0"/>
      </w:pPr>
    </w:p>
    <w:p w:rsidR="00693B34" w:rsidP="00693B34">
      <w:pPr>
        <w:pStyle w:val="ESHeading30"/>
        <w:spacing w:before="0"/>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53.8%</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51.4%</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55.6%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56.5%</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61.6%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60.0%</w:t>
            </w:r>
          </w:p>
        </w:tc>
      </w:tr>
    </w:tbl>
    <w:p w:rsidR="00693B34" w:rsidP="00693B34">
      <w:pPr>
        <w:pStyle w:val="ESHeading30"/>
        <w:spacing w:before="0"/>
      </w:pPr>
    </w:p>
    <w:p w:rsidR="00693B34" w:rsidP="00693B34">
      <w:pPr>
        <w:spacing w:after="0" w:line="240" w:lineRule="auto"/>
        <w:rPr>
          <w:b/>
          <w:color w:val="000000" w:themeColor="text1"/>
        </w:rPr>
      </w:pPr>
      <w:r>
        <w:br w:type="page"/>
      </w:r>
    </w:p>
    <w:p w:rsidR="00693B34" w:rsidP="00693B34">
      <w:pPr>
        <w:pStyle w:val="Style10"/>
      </w:pPr>
      <w:r>
        <w:t>ACHIEVEMENT (continued)</w:t>
      </w:r>
    </w:p>
    <w:p w:rsidR="00693B34" w:rsidP="00693B34">
      <w:pPr>
        <w:pStyle w:val="ESHeading30"/>
        <w:spacing w:line="240" w:lineRule="auto"/>
      </w:pPr>
      <w:r>
        <w:t>NAPLAN Learning Gain</w:t>
      </w:r>
    </w:p>
    <w:p w:rsidR="00693B34" w:rsidP="00693B34">
      <w:pPr>
        <w:pStyle w:val="ESBodyText0"/>
        <w:rPr>
          <w:rFonts w:eastAsia="Arial"/>
          <w:color w:val="000000"/>
        </w:rPr>
      </w:pPr>
      <w:r>
        <w:rPr>
          <w:rFonts w:eastAsia="Arial"/>
          <w:color w:val="000000"/>
        </w:rPr>
        <w:t xml:space="preserve">NAPLAN learning gain is determined by comparing a student's current year result </w:t>
      </w:r>
      <w:r w:rsidR="007311F4">
        <w:rPr>
          <w:rFonts w:eastAsia="Arial"/>
          <w:color w:val="000000"/>
        </w:rPr>
        <w:t xml:space="preserve">relative </w:t>
      </w:r>
      <w:r>
        <w:rPr>
          <w:rFonts w:eastAsia="Arial"/>
          <w:color w:val="000000"/>
        </w:rPr>
        <w:t>to the results of all ‘similar’ Victorian students (i.e.</w:t>
      </w:r>
      <w:r w:rsidR="00AF4BF6">
        <w:rPr>
          <w:rFonts w:eastAsia="Arial"/>
          <w:color w:val="000000"/>
        </w:rPr>
        <w:t>,</w:t>
      </w:r>
      <w:r>
        <w:rPr>
          <w:rFonts w:eastAsia="Arial"/>
          <w:color w:val="000000"/>
        </w:rPr>
        <w:t xml:space="preserve"> students in all sectors in the same year level who had the same score two years prior). If the current year result is in the top 25 percent, their gain level is </w:t>
      </w:r>
      <w:r>
        <w:rPr>
          <w:rFonts w:eastAsia="Arial"/>
          <w:color w:val="000000"/>
        </w:rPr>
        <w:t>categorised</w:t>
      </w:r>
      <w:r>
        <w:rPr>
          <w:rFonts w:eastAsia="Arial"/>
          <w:color w:val="000000"/>
        </w:rPr>
        <w:t xml:space="preserve"> as ‘High’; middle 50 percent is ‘Medium’; bottom 25 percent is ‘Low’.</w:t>
      </w:r>
    </w:p>
    <w:p w:rsidR="00944B57" w:rsidP="00693B34">
      <w:pPr>
        <w:pStyle w:val="ESBodyText0"/>
        <w:spacing w:after="0" w:line="240" w:lineRule="auto"/>
        <w:rPr>
          <w:rFonts w:eastAsia="Arial"/>
          <w:color w:val="000000"/>
        </w:rPr>
      </w:pPr>
    </w:p>
    <w:p w:rsidR="00693B34" w:rsidRPr="00944B57" w:rsidP="00693B34">
      <w:pPr>
        <w:pStyle w:val="ESBodyText0"/>
        <w:spacing w:after="0" w:line="240" w:lineRule="auto"/>
        <w:rPr>
          <w:rFonts w:eastAsia="Arial"/>
          <w:b/>
          <w:bCs/>
          <w:color w:val="000000"/>
        </w:rPr>
      </w:pPr>
      <w:r>
        <w:rPr>
          <w:rFonts w:eastAsia="Arial"/>
          <w:color w:val="000000"/>
        </w:rPr>
        <w:t xml:space="preserve">  </w:t>
      </w:r>
      <w:r w:rsidRPr="00944B57">
        <w:rPr>
          <w:rFonts w:eastAsia="Arial"/>
          <w:b/>
          <w:bCs/>
          <w:color w:val="000000"/>
        </w:rPr>
        <w:t>Learning Gain</w:t>
      </w:r>
    </w:p>
    <w:p w:rsidR="00944B57" w:rsidP="00693B34">
      <w:pPr>
        <w:pStyle w:val="ESBodyText0"/>
        <w:spacing w:after="0" w:line="240" w:lineRule="auto"/>
        <w:rPr>
          <w:rFonts w:eastAsia="Arial"/>
          <w:color w:val="000000"/>
        </w:rPr>
      </w:pPr>
      <w:r w:rsidRPr="00944B57">
        <w:rPr>
          <w:rFonts w:eastAsia="Arial"/>
          <w:b/>
          <w:bCs/>
          <w:color w:val="000000"/>
        </w:rPr>
        <w:t xml:space="preserve">  Year 3 (2019) to Year 5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418"/>
        <w:gridCol w:w="572"/>
        <w:gridCol w:w="855"/>
        <w:gridCol w:w="567"/>
        <w:gridCol w:w="851"/>
      </w:tblGrid>
      <w:tr w:rsidTr="00944B5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c>
          <w:tcPr>
            <w:tcW w:w="1413" w:type="dxa"/>
            <w:vAlign w:val="bottom"/>
          </w:tcPr>
          <w:p w:rsidR="00944B57" w:rsidRPr="00944B57" w:rsidP="00736CB1">
            <w:pPr>
              <w:pStyle w:val="ESBodyText0"/>
              <w:spacing w:line="240" w:lineRule="auto"/>
              <w:rPr>
                <w:sz w:val="2"/>
                <w:szCs w:val="2"/>
              </w:rPr>
            </w:pPr>
          </w:p>
        </w:tc>
        <w:tc>
          <w:tcPr>
            <w:tcW w:w="572" w:type="dxa"/>
            <w:vAlign w:val="bottom"/>
          </w:tcPr>
          <w:p w:rsidR="00944B57" w:rsidRPr="00944B57" w:rsidP="00736CB1">
            <w:pPr>
              <w:pStyle w:val="ESBodyText0"/>
              <w:spacing w:line="240" w:lineRule="auto"/>
              <w:rPr>
                <w:sz w:val="2"/>
                <w:szCs w:val="2"/>
              </w:rPr>
            </w:pPr>
          </w:p>
        </w:tc>
        <w:tc>
          <w:tcPr>
            <w:tcW w:w="855" w:type="dxa"/>
            <w:vAlign w:val="bottom"/>
          </w:tcPr>
          <w:p w:rsidR="00944B57" w:rsidRPr="00944B57" w:rsidP="00736CB1">
            <w:pPr>
              <w:pStyle w:val="ESBodyText0"/>
              <w:spacing w:line="240" w:lineRule="auto"/>
              <w:rPr>
                <w:sz w:val="2"/>
                <w:szCs w:val="2"/>
              </w:rPr>
            </w:pPr>
          </w:p>
        </w:tc>
        <w:tc>
          <w:tcPr>
            <w:tcW w:w="567" w:type="dxa"/>
            <w:vAlign w:val="bottom"/>
          </w:tcPr>
          <w:p w:rsidR="00944B57" w:rsidRPr="00944B57" w:rsidP="00C14862">
            <w:pPr>
              <w:pStyle w:val="ESBodyText0"/>
              <w:spacing w:line="240" w:lineRule="auto"/>
              <w:jc w:val="center"/>
              <w:rPr>
                <w:sz w:val="2"/>
                <w:szCs w:val="2"/>
              </w:rPr>
            </w:pPr>
          </w:p>
        </w:tc>
        <w:tc>
          <w:tcPr>
            <w:tcW w:w="851" w:type="dxa"/>
          </w:tcPr>
          <w:p w:rsidR="00944B57" w:rsidRPr="00944B57" w:rsidP="00C14862">
            <w:pPr>
              <w:pStyle w:val="ESBodyText0"/>
              <w:spacing w:line="240" w:lineRule="auto"/>
              <w:jc w:val="center"/>
              <w:rPr>
                <w:sz w:val="2"/>
                <w:szCs w:val="2"/>
              </w:rPr>
            </w:pPr>
          </w:p>
        </w:tc>
      </w:tr>
      <w:tr w:rsidTr="00E1349D">
        <w:tblPrEx>
          <w:tblW w:w="0" w:type="auto"/>
          <w:tblLayout w:type="fixed"/>
          <w:tblCellMar>
            <w:left w:w="0" w:type="dxa"/>
            <w:right w:w="0" w:type="dxa"/>
          </w:tblCellMar>
          <w:tblLook w:val="04A0"/>
        </w:tblPrEx>
        <w:tc>
          <w:tcPr>
            <w:tcW w:w="1418" w:type="dxa"/>
            <w:vAlign w:val="bottom"/>
          </w:tcPr>
          <w:p w:rsidR="007311F4" w:rsidRPr="00B20B33" w:rsidP="00C14862">
            <w:pPr>
              <w:pStyle w:val="ESBodyText0"/>
              <w:spacing w:line="240" w:lineRule="auto"/>
              <w:rPr>
                <w:b/>
                <w:bCs/>
              </w:rPr>
            </w:pPr>
          </w:p>
        </w:tc>
        <w:tc>
          <w:tcPr>
            <w:tcW w:w="567" w:type="dxa"/>
            <w:tcMar>
              <w:left w:w="0" w:type="dxa"/>
              <w:right w:w="0" w:type="dxa"/>
            </w:tcMar>
            <w:vAlign w:val="bottom"/>
          </w:tcPr>
          <w:p w:rsidR="007311F4" w:rsidP="00C14862">
            <w:pPr>
              <w:pStyle w:val="ESBodyText0"/>
              <w:spacing w:line="240" w:lineRule="auto"/>
              <w:jc w:val="center"/>
            </w:pPr>
            <w:r>
              <w:t>Low Gain</w:t>
            </w:r>
          </w:p>
        </w:tc>
        <w:tc>
          <w:tcPr>
            <w:tcW w:w="855" w:type="dxa"/>
            <w:tcMar>
              <w:left w:w="0" w:type="dxa"/>
              <w:right w:w="0" w:type="dxa"/>
            </w:tcMar>
            <w:vAlign w:val="bottom"/>
          </w:tcPr>
          <w:p w:rsidR="007311F4" w:rsidP="00C14862">
            <w:pPr>
              <w:pStyle w:val="ESBodyText0"/>
              <w:spacing w:line="240" w:lineRule="auto"/>
              <w:jc w:val="center"/>
            </w:pPr>
            <w:r>
              <w:t>Medium Gain</w:t>
            </w:r>
          </w:p>
        </w:tc>
        <w:tc>
          <w:tcPr>
            <w:tcW w:w="567" w:type="dxa"/>
            <w:tcMar>
              <w:left w:w="0" w:type="dxa"/>
              <w:right w:w="0" w:type="dxa"/>
            </w:tcMar>
            <w:vAlign w:val="bottom"/>
          </w:tcPr>
          <w:p w:rsidR="007311F4" w:rsidP="00C14862">
            <w:pPr>
              <w:pStyle w:val="ESBodyText0"/>
              <w:spacing w:line="240" w:lineRule="auto"/>
              <w:jc w:val="center"/>
            </w:pPr>
            <w:r>
              <w:t>High Gain</w:t>
            </w:r>
          </w:p>
        </w:tc>
        <w:tc>
          <w:tcPr>
            <w:tcW w:w="851" w:type="dxa"/>
            <w:tcMar>
              <w:left w:w="0" w:type="dxa"/>
              <w:right w:w="0" w:type="dxa"/>
            </w:tcMar>
          </w:tcPr>
          <w:p w:rsidR="007311F4" w:rsidP="00C14862">
            <w:pPr>
              <w:pStyle w:val="ESBodyText0"/>
              <w:spacing w:line="240" w:lineRule="auto"/>
              <w:jc w:val="center"/>
            </w:pPr>
            <w:r>
              <w:rPr>
                <w:noProof/>
              </w:rPr>
              <w:drawing>
                <wp:anchor distT="0" distB="0" distL="114300" distR="114300" simplePos="0" relativeHeight="251661312" behindDoc="0" locked="0" layoutInCell="1" allowOverlap="1">
                  <wp:simplePos x="0" y="0"/>
                  <wp:positionH relativeFrom="margin">
                    <wp:posOffset>539750</wp:posOffset>
                  </wp:positionH>
                  <wp:positionV relativeFrom="paragraph">
                    <wp:posOffset>43180</wp:posOffset>
                  </wp:positionV>
                  <wp:extent cx="4185920" cy="2778760"/>
                  <wp:effectExtent l="0" t="0" r="5080" b="25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7311F4">
              <w:rPr>
                <w:color w:val="000000" w:themeColor="text1"/>
              </w:rPr>
              <w:t>Hi</w:t>
            </w:r>
            <w:r>
              <w:rPr>
                <w:color w:val="000000" w:themeColor="text1"/>
              </w:rPr>
              <w:t>gh Gain (Similar Schools)</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46%</w:t>
            </w:r>
          </w:p>
        </w:tc>
        <w:tc>
          <w:tcPr>
            <w:tcW w:w="855" w:type="dxa"/>
            <w:tcBorders>
              <w:bottom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38%</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P="007311F4">
            <w:pPr>
              <w:pStyle w:val="ESBodyText0"/>
              <w:spacing w:line="240" w:lineRule="auto"/>
              <w:jc w:val="center"/>
            </w:pPr>
            <w:r>
              <w:t>15%</w:t>
            </w:r>
          </w:p>
        </w:tc>
        <w:tc>
          <w:tcPr>
            <w:tcW w:w="851" w:type="dxa"/>
            <w:tcBorders>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24%</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38%</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38%</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23%</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24%</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23%</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62%</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15%</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18%</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17%</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42%</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42%</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22%</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50%</w:t>
            </w:r>
          </w:p>
        </w:tc>
        <w:tc>
          <w:tcPr>
            <w:tcW w:w="855" w:type="dxa"/>
            <w:tcBorders>
              <w:top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33%</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rsidR="007311F4" w:rsidP="007311F4">
            <w:pPr>
              <w:pStyle w:val="ESBodyText0"/>
              <w:spacing w:line="240" w:lineRule="auto"/>
              <w:jc w:val="center"/>
            </w:pPr>
            <w:r>
              <w:t>17%</w:t>
            </w:r>
          </w:p>
        </w:tc>
        <w:tc>
          <w:tcPr>
            <w:tcW w:w="851" w:type="dxa"/>
            <w:tcBorders>
              <w:top w:val="single" w:sz="4" w:space="0" w:color="FFFFFF" w:themeColor="background1"/>
              <w:left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23%</w:t>
            </w:r>
          </w:p>
        </w:tc>
      </w:tr>
    </w:tbl>
    <w:p w:rsidR="00693B34" w:rsidP="00693B34">
      <w:pPr>
        <w:spacing w:after="0" w:line="240" w:lineRule="auto"/>
      </w:pPr>
    </w:p>
    <w:p w:rsidR="00693B34" w:rsidP="00693B34">
      <w:pPr>
        <w:spacing w:after="0" w:line="240" w:lineRule="auto"/>
      </w:pPr>
    </w:p>
    <w:p w:rsidR="00693B34" w:rsidP="00693B34">
      <w:pPr>
        <w:spacing w:after="0" w:line="240" w:lineRule="auto"/>
      </w:pPr>
    </w:p>
    <w:p w:rsidR="005B6BD9" w:rsidP="00693B34">
      <w:pPr>
        <w:pStyle w:val="ESBodyText0"/>
        <w:spacing w:after="240"/>
      </w:pPr>
    </w:p>
    <w:p w:rsidR="005B6BD9">
      <w:pPr>
        <w:spacing w:after="0" w:line="240" w:lineRule="auto"/>
      </w:pPr>
      <w:r>
        <w:br w:type="page"/>
      </w:r>
    </w:p>
    <w:p w:rsidR="009E6D61" w:rsidP="00B637FF">
      <w:pPr>
        <w:pStyle w:val="Style10"/>
      </w:pPr>
      <w:r>
        <w:t>ENGAGEMENT</w:t>
      </w:r>
    </w:p>
    <w:p w:rsidR="00666BAD"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Average Number of Student Absence Days</w:t>
      </w:r>
    </w:p>
    <w:p w:rsidR="001016C0">
      <w:pPr>
        <w:pStyle w:val="ESBodyText0"/>
      </w:pPr>
      <w:r>
        <w:t>Absence from school can impact on students’ learning.</w:t>
      </w:r>
      <w:r w:rsidR="00731F19">
        <w:t xml:space="preserve"> </w:t>
      </w:r>
      <w:r>
        <w:t>Common reasons for non-attendance include illness and extended family holidays.</w:t>
      </w:r>
      <w:r w:rsidRPr="000D7D46" w:rsidR="000D7D46">
        <w:t xml:space="preserve"> </w:t>
      </w:r>
      <w:r w:rsidRPr="003F1321" w:rsidR="003F1321">
        <w:t xml:space="preserve">Absence and attendance data </w:t>
      </w:r>
      <w:r w:rsidR="003F1321">
        <w:t xml:space="preserve">in 2020 </w:t>
      </w:r>
      <w:r w:rsidR="00737A25">
        <w:t xml:space="preserve">and 2021 </w:t>
      </w:r>
      <w:r w:rsidRPr="003F1321" w:rsidR="003F1321">
        <w:t>may have been influenced by</w:t>
      </w:r>
      <w:r w:rsidR="00AF4BF6">
        <w:t xml:space="preserve"> COVID-19</w:t>
      </w:r>
      <w:r w:rsidRPr="003F1321" w:rsidR="003F1321">
        <w:t>.</w:t>
      </w:r>
    </w:p>
    <w:p w:rsidR="002E45F9">
      <w:pPr>
        <w:pStyle w:val="ESBodyText0"/>
      </w:pPr>
      <w:r>
        <w:rPr>
          <w:noProof/>
        </w:rPr>
        <w:drawing>
          <wp:anchor distT="0" distB="0" distL="114300" distR="114300" simplePos="0" relativeHeight="25167052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P="00BA1967">
            <w:pPr>
              <w:pStyle w:val="ESBodyText0"/>
              <w:spacing w:line="240" w:lineRule="auto"/>
              <w:jc w:val="center"/>
            </w:pPr>
            <w:r>
              <w:t>Latest year (202</w:t>
            </w:r>
            <w:r w:rsidR="00737A25">
              <w:t>1</w:t>
            </w:r>
            <w:r>
              <w:t>)</w:t>
            </w:r>
          </w:p>
        </w:tc>
        <w:tc>
          <w:tcPr>
            <w:tcW w:w="1132" w:type="dxa"/>
            <w:vAlign w:val="bottom"/>
          </w:tcPr>
          <w:p w:rsidR="002E45F9"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11.7</w:t>
            </w:r>
          </w:p>
        </w:tc>
        <w:tc>
          <w:tcPr>
            <w:tcW w:w="1132"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13.3</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17.0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16.4</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14.7</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15.0</w:t>
            </w:r>
          </w:p>
        </w:tc>
      </w:tr>
    </w:tbl>
    <w:p w:rsidR="002E45F9">
      <w:pPr>
        <w:pStyle w:val="ESBodyText0"/>
      </w:pPr>
    </w:p>
    <w:p w:rsidR="002E45F9">
      <w:pPr>
        <w:pStyle w:val="ESBodyText0"/>
      </w:pPr>
    </w:p>
    <w:p w:rsidR="002E45F9">
      <w:pPr>
        <w:pStyle w:val="ESBodyText0"/>
      </w:pPr>
    </w:p>
    <w:p w:rsidR="006F4FB2">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093"/>
        <w:gridCol w:w="1094"/>
        <w:gridCol w:w="1093"/>
        <w:gridCol w:w="1094"/>
        <w:gridCol w:w="1093"/>
        <w:gridCol w:w="1094"/>
        <w:gridCol w:w="1094"/>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tcPr>
          <w:p w:rsidR="006F4FB2" w:rsidRPr="006F4FB2">
            <w:pPr>
              <w:pStyle w:val="ESBodyText0"/>
              <w:rPr>
                <w:b/>
                <w:bCs/>
              </w:rPr>
            </w:pPr>
            <w:r w:rsidRPr="006F4FB2">
              <w:rPr>
                <w:b/>
                <w:bCs/>
              </w:rPr>
              <w:t>Attendance Rate</w:t>
            </w:r>
            <w:r>
              <w:rPr>
                <w:b/>
                <w:bCs/>
              </w:rPr>
              <w:t xml:space="preserve"> (latest year)</w:t>
            </w: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4" w:type="dxa"/>
          </w:tcPr>
          <w:p w:rsidR="006F4FB2">
            <w:pPr>
              <w:pStyle w:val="ESBodyText0"/>
            </w:pPr>
          </w:p>
        </w:tc>
      </w:tr>
      <w:tr w:rsidTr="00E163B8">
        <w:tblPrEx>
          <w:tblW w:w="0" w:type="auto"/>
          <w:tblLook w:val="04A0"/>
        </w:tblPrEx>
        <w:tc>
          <w:tcPr>
            <w:tcW w:w="2835" w:type="dxa"/>
            <w:vAlign w:val="bottom"/>
          </w:tcPr>
          <w:p w:rsidR="006F4FB2">
            <w:pPr>
              <w:pStyle w:val="ESBodyText0"/>
            </w:pPr>
          </w:p>
        </w:tc>
        <w:tc>
          <w:tcPr>
            <w:tcW w:w="1093" w:type="dxa"/>
            <w:vAlign w:val="bottom"/>
          </w:tcPr>
          <w:p w:rsidR="006F4FB2" w:rsidP="006F4FB2">
            <w:pPr>
              <w:pStyle w:val="ESBodyText0"/>
              <w:jc w:val="center"/>
            </w:pPr>
            <w:r>
              <w:t>Prep</w:t>
            </w:r>
          </w:p>
        </w:tc>
        <w:tc>
          <w:tcPr>
            <w:tcW w:w="1094" w:type="dxa"/>
            <w:vAlign w:val="bottom"/>
          </w:tcPr>
          <w:p w:rsidR="006F4FB2" w:rsidP="006F4FB2">
            <w:pPr>
              <w:pStyle w:val="ESBodyText0"/>
              <w:jc w:val="center"/>
            </w:pPr>
            <w:r>
              <w:t>Year 1</w:t>
            </w:r>
          </w:p>
        </w:tc>
        <w:tc>
          <w:tcPr>
            <w:tcW w:w="1093" w:type="dxa"/>
            <w:vAlign w:val="bottom"/>
          </w:tcPr>
          <w:p w:rsidR="006F4FB2" w:rsidP="006F4FB2">
            <w:pPr>
              <w:pStyle w:val="ESBodyText0"/>
              <w:jc w:val="center"/>
            </w:pPr>
            <w:r>
              <w:t>Year 2</w:t>
            </w:r>
          </w:p>
        </w:tc>
        <w:tc>
          <w:tcPr>
            <w:tcW w:w="1094" w:type="dxa"/>
            <w:vAlign w:val="bottom"/>
          </w:tcPr>
          <w:p w:rsidR="006F4FB2" w:rsidP="006F4FB2">
            <w:pPr>
              <w:pStyle w:val="ESBodyText0"/>
              <w:jc w:val="center"/>
            </w:pPr>
            <w:r>
              <w:t>Year 3</w:t>
            </w:r>
          </w:p>
        </w:tc>
        <w:tc>
          <w:tcPr>
            <w:tcW w:w="1093" w:type="dxa"/>
            <w:vAlign w:val="bottom"/>
          </w:tcPr>
          <w:p w:rsidR="006F4FB2" w:rsidP="006F4FB2">
            <w:pPr>
              <w:pStyle w:val="ESBodyText0"/>
              <w:jc w:val="center"/>
            </w:pPr>
            <w:r>
              <w:t>Year 4</w:t>
            </w:r>
          </w:p>
        </w:tc>
        <w:tc>
          <w:tcPr>
            <w:tcW w:w="1094" w:type="dxa"/>
            <w:vAlign w:val="bottom"/>
          </w:tcPr>
          <w:p w:rsidR="006F4FB2" w:rsidP="006F4FB2">
            <w:pPr>
              <w:pStyle w:val="ESBodyText0"/>
              <w:jc w:val="center"/>
            </w:pPr>
            <w:r>
              <w:t>Year 5</w:t>
            </w:r>
          </w:p>
        </w:tc>
        <w:tc>
          <w:tcPr>
            <w:tcW w:w="1094" w:type="dxa"/>
            <w:vAlign w:val="bottom"/>
          </w:tcPr>
          <w:p w:rsidR="006F4FB2" w:rsidP="006F4FB2">
            <w:pPr>
              <w:pStyle w:val="ESBodyText0"/>
              <w:jc w:val="center"/>
            </w:pPr>
            <w:r>
              <w:t>Year 6</w:t>
            </w:r>
          </w:p>
        </w:tc>
      </w:tr>
      <w:tr w:rsidTr="00E163B8">
        <w:tblPrEx>
          <w:tblW w:w="0" w:type="auto"/>
          <w:tblLook w:val="04A0"/>
        </w:tblPrEx>
        <w:tc>
          <w:tcPr>
            <w:tcW w:w="2835" w:type="dxa"/>
          </w:tcPr>
          <w:p w:rsidR="006F4FB2">
            <w:pPr>
              <w:pStyle w:val="ESBodyText0"/>
            </w:pPr>
            <w:r>
              <w:t>Attendance Rate by year level (202</w:t>
            </w:r>
            <w:r w:rsidR="00737A25">
              <w:t>1</w:t>
            </w:r>
            <w:r>
              <w:t>):</w:t>
            </w:r>
          </w:p>
        </w:tc>
        <w:tc>
          <w:tcPr>
            <w:tcW w:w="1093" w:type="dxa"/>
            <w:shd w:val="clear" w:color="auto" w:fill="FFC000"/>
            <w:tcMar>
              <w:top w:w="57" w:type="dxa"/>
            </w:tcMar>
            <w:vAlign w:val="center"/>
          </w:tcPr>
          <w:p w:rsidR="006F4FB2" w:rsidP="006F4FB2">
            <w:pPr>
              <w:pStyle w:val="ESBodyText0"/>
              <w:jc w:val="center"/>
            </w:pPr>
            <w:r>
              <w:t>95%</w:t>
            </w:r>
          </w:p>
        </w:tc>
        <w:tc>
          <w:tcPr>
            <w:tcW w:w="1094" w:type="dxa"/>
            <w:shd w:val="clear" w:color="auto" w:fill="FFC000"/>
            <w:tcMar>
              <w:top w:w="57" w:type="dxa"/>
            </w:tcMar>
            <w:vAlign w:val="center"/>
          </w:tcPr>
          <w:p w:rsidR="006F4FB2" w:rsidP="006F4FB2">
            <w:pPr>
              <w:pStyle w:val="ESBodyText0"/>
              <w:jc w:val="center"/>
            </w:pPr>
            <w:r>
              <w:t>94%</w:t>
            </w:r>
          </w:p>
        </w:tc>
        <w:tc>
          <w:tcPr>
            <w:tcW w:w="1093" w:type="dxa"/>
            <w:shd w:val="clear" w:color="auto" w:fill="FFC000"/>
            <w:tcMar>
              <w:top w:w="57" w:type="dxa"/>
            </w:tcMar>
            <w:vAlign w:val="center"/>
          </w:tcPr>
          <w:p w:rsidR="006F4FB2" w:rsidP="006F4FB2">
            <w:pPr>
              <w:pStyle w:val="ESBodyText0"/>
              <w:jc w:val="center"/>
            </w:pPr>
            <w:r>
              <w:t>94%</w:t>
            </w:r>
          </w:p>
        </w:tc>
        <w:tc>
          <w:tcPr>
            <w:tcW w:w="1094" w:type="dxa"/>
            <w:shd w:val="clear" w:color="auto" w:fill="FFC000"/>
            <w:tcMar>
              <w:top w:w="57" w:type="dxa"/>
            </w:tcMar>
            <w:vAlign w:val="center"/>
          </w:tcPr>
          <w:p w:rsidR="006F4FB2" w:rsidP="006F4FB2">
            <w:pPr>
              <w:pStyle w:val="ESBodyText0"/>
              <w:jc w:val="center"/>
            </w:pPr>
            <w:r>
              <w:t>95%</w:t>
            </w:r>
          </w:p>
        </w:tc>
        <w:tc>
          <w:tcPr>
            <w:tcW w:w="1093" w:type="dxa"/>
            <w:shd w:val="clear" w:color="auto" w:fill="FFC000"/>
            <w:tcMar>
              <w:top w:w="57" w:type="dxa"/>
            </w:tcMar>
            <w:vAlign w:val="center"/>
          </w:tcPr>
          <w:p w:rsidR="006F4FB2" w:rsidP="006F4FB2">
            <w:pPr>
              <w:pStyle w:val="ESBodyText0"/>
              <w:jc w:val="center"/>
            </w:pPr>
            <w:r>
              <w:t>94%</w:t>
            </w:r>
          </w:p>
        </w:tc>
        <w:tc>
          <w:tcPr>
            <w:tcW w:w="1094" w:type="dxa"/>
            <w:shd w:val="clear" w:color="auto" w:fill="FFC000"/>
            <w:tcMar>
              <w:top w:w="57" w:type="dxa"/>
            </w:tcMar>
            <w:vAlign w:val="center"/>
          </w:tcPr>
          <w:p w:rsidR="006F4FB2" w:rsidP="006F4FB2">
            <w:pPr>
              <w:pStyle w:val="ESBodyText0"/>
              <w:jc w:val="center"/>
            </w:pPr>
            <w:r>
              <w:t>94%</w:t>
            </w:r>
          </w:p>
        </w:tc>
        <w:tc>
          <w:tcPr>
            <w:tcW w:w="1094" w:type="dxa"/>
            <w:shd w:val="clear" w:color="auto" w:fill="FFC000"/>
            <w:tcMar>
              <w:top w:w="57" w:type="dxa"/>
            </w:tcMar>
            <w:vAlign w:val="center"/>
          </w:tcPr>
          <w:p w:rsidR="006F4FB2" w:rsidP="006F4FB2">
            <w:pPr>
              <w:pStyle w:val="ESBodyText0"/>
              <w:jc w:val="center"/>
            </w:pPr>
            <w:r>
              <w:t>93%</w:t>
            </w:r>
          </w:p>
        </w:tc>
      </w:tr>
    </w:tbl>
    <w:p w:rsidR="008A2551">
      <w:pPr>
        <w:pStyle w:val="ESBodyText0"/>
      </w:pPr>
    </w:p>
    <w:p w:rsidR="008A2551">
      <w:pPr>
        <w:pStyle w:val="ESBodyText0"/>
      </w:pPr>
    </w:p>
    <w:p w:rsidR="006A4059" w:rsidP="006A4059">
      <w:pPr>
        <w:pStyle w:val="ESBodyText0"/>
      </w:pPr>
    </w:p>
    <w:p w:rsidR="0056104D">
      <w:pPr>
        <w:spacing w:after="0" w:line="240" w:lineRule="auto"/>
        <w:rPr>
          <w:b/>
          <w:color w:val="000000" w:themeColor="text1"/>
        </w:rPr>
      </w:pPr>
      <w:r>
        <w:br w:type="page"/>
      </w:r>
    </w:p>
    <w:p w:rsidR="009E6D61" w:rsidP="00D4348E">
      <w:pPr>
        <w:pStyle w:val="Style10"/>
      </w:pPr>
      <w:r>
        <w:t>WELL</w:t>
      </w:r>
      <w:r w:rsidR="00D4348E">
        <w:t>BEING</w:t>
      </w:r>
    </w:p>
    <w:p w:rsidR="006A3AB8"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Student Attitudes to School – Sense of Connectedness</w:t>
      </w:r>
    </w:p>
    <w:p w:rsidR="00B52429">
      <w:pPr>
        <w:pStyle w:val="ESBodyText0"/>
      </w:pPr>
      <w:r>
        <w:t xml:space="preserve">The percent endorsement on Sense of Connectedness factor, as reported in the Attitudes to School Survey completed annually by Victorian </w:t>
      </w:r>
      <w:r w:rsidR="00AF4BF6">
        <w:t>g</w:t>
      </w:r>
      <w:r>
        <w:t>overnment school students</w:t>
      </w:r>
      <w:r w:rsidR="003F1321">
        <w:t>, indicates the p</w:t>
      </w:r>
      <w:r>
        <w:t>ercent of positive responses (agree or strongly agree).</w:t>
      </w:r>
    </w:p>
    <w:p w:rsidR="004F0C48" w:rsidP="00AE4639">
      <w:pPr>
        <w:pStyle w:val="ESBodyText0"/>
        <w:spacing w:before="120" w:after="240"/>
      </w:pPr>
      <w:r>
        <w:rPr>
          <w:noProof/>
        </w:rPr>
        <w:drawing>
          <wp:anchor distT="0" distB="0" distL="114300" distR="114300" simplePos="0" relativeHeight="251669504"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4F0C48"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P="00BA1967">
            <w:pPr>
              <w:pStyle w:val="ESBodyText0"/>
              <w:spacing w:line="240" w:lineRule="auto"/>
              <w:jc w:val="center"/>
            </w:pPr>
            <w:r>
              <w:t>Latest year (202</w:t>
            </w:r>
            <w:r w:rsidR="00737A25">
              <w:t>1</w:t>
            </w:r>
            <w:r>
              <w:t>)</w:t>
            </w:r>
          </w:p>
        </w:tc>
        <w:tc>
          <w:tcPr>
            <w:tcW w:w="1060" w:type="dxa"/>
            <w:vAlign w:val="bottom"/>
          </w:tcPr>
          <w:p w:rsidR="004F0C48"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87.7%</w:t>
            </w:r>
          </w:p>
        </w:tc>
        <w:tc>
          <w:tcPr>
            <w:tcW w:w="1060"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88.0%</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81.9%</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81.9%</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79.5%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80.4%</w:t>
            </w:r>
          </w:p>
        </w:tc>
      </w:tr>
    </w:tbl>
    <w:p w:rsidR="004F0C48">
      <w:pPr>
        <w:pStyle w:val="ESBodyText0"/>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609975" cy="885825"/>
                        </a:xfrm>
                        <a:prstGeom prst="rect">
                          <a:avLst/>
                        </a:prstGeom>
                        <a:solidFill>
                          <a:schemeClr val="lt1"/>
                        </a:solidFill>
                        <a:ln w="6350">
                          <a:noFill/>
                        </a:ln>
                      </wps:spPr>
                      <wps:txbx>
                        <w:txbxContent>
                          <w:p w:rsidR="007A7D8C" w:rsidRPr="007A7D8C" w:rsidP="007A7D8C">
                            <w:pPr>
                              <w:rPr>
                                <w:i/>
                                <w:iCs/>
                                <w:color w:val="C0504D"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6672" fillcolor="white" stroked="f" strokeweight="0.5pt">
                <v:textbox>
                  <w:txbxContent>
                    <w:p w:rsidR="007A7D8C" w:rsidRPr="007A7D8C" w:rsidP="007A7D8C">
                      <w:pPr>
                        <w:rPr>
                          <w:i/>
                          <w:iCs/>
                          <w:color w:val="AF272F"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rsidR="00AE4639">
      <w:pPr>
        <w:pStyle w:val="ESBodyText0"/>
      </w:pPr>
    </w:p>
    <w:p w:rsidR="000C0E44">
      <w:pPr>
        <w:pStyle w:val="ESBodyText0"/>
      </w:pPr>
    </w:p>
    <w:p w:rsidR="00B9320F" w:rsidP="00B9320F">
      <w:pPr>
        <w:pStyle w:val="ESHeading30"/>
        <w:spacing w:before="120"/>
      </w:pPr>
    </w:p>
    <w:p w:rsidR="003221FB" w:rsidP="000D7D46">
      <w:pPr>
        <w:pStyle w:val="ESHeading30"/>
        <w:spacing w:before="480"/>
      </w:pPr>
      <w:r>
        <w:t>Student Attitudes to School – Management of Bullying</w:t>
      </w:r>
    </w:p>
    <w:p w:rsidR="00192005">
      <w:pPr>
        <w:pStyle w:val="ESBodyText0"/>
      </w:pPr>
      <w:r>
        <w:t xml:space="preserve">The percent endorsement on Management of Bullying factor, as reported in the Attitudes to School Survey completed annually by Victorian </w:t>
      </w:r>
      <w:r w:rsidR="00AF4BF6">
        <w:t>g</w:t>
      </w:r>
      <w:r>
        <w:t>overnment school students</w:t>
      </w:r>
      <w:r w:rsidR="003F1321">
        <w:t xml:space="preserve">, </w:t>
      </w:r>
      <w:r>
        <w:t>indicates the percent of positive responses (agree or strongly agree).</w:t>
      </w:r>
    </w:p>
    <w:p w:rsidR="001B1C12" w:rsidP="001B1C12">
      <w:pPr>
        <w:pStyle w:val="ESBodyText0"/>
        <w:spacing w:before="120" w:after="240"/>
      </w:pPr>
      <w:r>
        <w:rPr>
          <w:noProof/>
        </w:rPr>
        <w:drawing>
          <wp:anchor distT="0" distB="0" distL="114300" distR="114300" simplePos="0" relativeHeight="251668480"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1B1C1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P="00BA1967">
            <w:pPr>
              <w:pStyle w:val="ESBodyText0"/>
              <w:spacing w:line="240" w:lineRule="auto"/>
              <w:jc w:val="center"/>
            </w:pPr>
            <w:r>
              <w:t>Latest year (202</w:t>
            </w:r>
            <w:r w:rsidR="00737A25">
              <w:t>1</w:t>
            </w:r>
            <w:r>
              <w:t>)</w:t>
            </w:r>
          </w:p>
        </w:tc>
        <w:tc>
          <w:tcPr>
            <w:tcW w:w="1060" w:type="dxa"/>
            <w:vAlign w:val="bottom"/>
          </w:tcPr>
          <w:p w:rsidR="001B1C12"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84.6%</w:t>
            </w:r>
          </w:p>
        </w:tc>
        <w:tc>
          <w:tcPr>
            <w:tcW w:w="1060"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85.6%</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85.9%</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84.3%</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78.4%</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79.7%</w:t>
            </w:r>
          </w:p>
        </w:tc>
      </w:tr>
    </w:tbl>
    <w:p w:rsidR="001B1C12">
      <w:pPr>
        <w:pStyle w:val="ESBodyText0"/>
      </w:pPr>
      <w:r>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847725"/>
                        </a:xfrm>
                        <a:prstGeom prst="rect">
                          <a:avLst/>
                        </a:prstGeom>
                        <a:solidFill>
                          <a:schemeClr val="lt1"/>
                        </a:solidFill>
                        <a:ln w="6350">
                          <a:noFill/>
                        </a:ln>
                      </wps:spPr>
                      <wps:txb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8720" fillcolor="white" stroked="f" strokeweight="0.5pt">
                <v:textbo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pPr>
        <w:pStyle w:val="ESBodyText0"/>
      </w:pPr>
    </w:p>
    <w:p w:rsidR="000C0E44">
      <w:pPr>
        <w:pStyle w:val="ESBodyText0"/>
      </w:pPr>
    </w:p>
    <w:p w:rsidR="009E6D61">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P="00D4348E">
      <w:pPr>
        <w:pStyle w:val="ESHeading10"/>
        <w:rPr>
          <w:b/>
          <w:bCs w:val="0"/>
          <w:sz w:val="44"/>
          <w:szCs w:val="52"/>
        </w:rPr>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$870,975</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$391,051</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$79,700</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$5,000</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$11,932</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$54,748</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$0</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$1,413,405</w:t>
            </w:r>
          </w:p>
        </w:tc>
      </w:tr>
    </w:tbl>
    <w:p w:rsidR="009E6D61" w:rsidP="0099239B">
      <w:pPr>
        <w:pStyle w:val="ESBodyText0"/>
        <w:spacing w:before="120" w:line="240" w:lineRule="auto"/>
      </w:pPr>
      <w:bookmarkEnd w:id="4"/>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$54,511</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$54,511</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$770,264</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$6,917</w:t>
            </w:r>
          </w:p>
        </w:tc>
      </w:tr>
      <w:tr w:rsidTr="006D361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P="006D3611">
            <w:pPr>
              <w:spacing w:before="40" w:after="40" w:line="240" w:lineRule="auto"/>
              <w:rPr>
                <w:rFonts w:cs="Times New Roman"/>
                <w:b w:val="0"/>
                <w:bCs w:val="0"/>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P="006D3611">
            <w:pPr>
              <w:jc w:val="right"/>
            </w:pPr>
            <w:r>
              <w:t>$30,680</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$5,346</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$19,812</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$16,372</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$17,452</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P="006D3611">
            <w:pPr>
              <w:spacing w:before="40" w:after="40" w:line="240" w:lineRule="auto"/>
              <w:rPr>
                <w:rFonts w:cs="Times New Roman"/>
                <w:b w:val="0"/>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P="006D3611">
            <w:pPr>
              <w:jc w:val="right"/>
            </w:pPr>
            <w:r>
              <w:t>$18,276</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$99,529</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$225,073</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pPr>
              <w:jc w:val="right"/>
            </w:pPr>
            <w:r>
              <w:t>$27,795</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$18,295</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P="006D3611">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P="006D361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$4,328</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$9,533</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$1,269,673</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$143,732</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$37,200</w:t>
            </w:r>
          </w:p>
        </w:tc>
      </w:tr>
    </w:tbl>
    <w:p w:rsidR="000C0E44" w:rsidP="000C0E44">
      <w:pPr>
        <w:pStyle w:val="ESBodyText0"/>
        <w:numPr>
          <w:ilvl w:val="0"/>
          <w:numId w:val="29"/>
        </w:numPr>
      </w:pPr>
      <w:r>
        <w:t>The equity funding reported above is a subset of the overall revenue reported by the school.</w:t>
      </w:r>
    </w:p>
    <w:p w:rsidR="000C0E44" w:rsidP="000C0E44">
      <w:pPr>
        <w:pStyle w:val="ESBodyText0"/>
        <w:numPr>
          <w:ilvl w:val="0"/>
          <w:numId w:val="29"/>
        </w:numPr>
      </w:pPr>
      <w:r>
        <w:t xml:space="preserve">Student Resource Package Expenditure figures are as of </w:t>
      </w:r>
      <w:r>
        <w:t>24 Feb 2022</w:t>
      </w:r>
      <w:r>
        <w:t xml:space="preserve"> and are subject to change during the reconciliation process.</w:t>
      </w:r>
    </w:p>
    <w:p w:rsidR="000C0E44" w:rsidP="000C0E44">
      <w:pPr>
        <w:pStyle w:val="ESBodyText0"/>
        <w:numPr>
          <w:ilvl w:val="0"/>
          <w:numId w:val="29"/>
        </w:numPr>
      </w:pPr>
      <w:r>
        <w:t xml:space="preserve">Miscellaneous Expenses include bank charges, administration expenses, </w:t>
      </w:r>
      <w:r>
        <w:t>insurance</w:t>
      </w:r>
      <w:r>
        <w:t xml:space="preserve"> and taxation charges.</w:t>
      </w:r>
    </w:p>
    <w:p w:rsidR="000C0E44" w:rsidP="00274E29">
      <w:pPr>
        <w:pStyle w:val="ESBodyText0"/>
        <w:numPr>
          <w:ilvl w:val="0"/>
          <w:numId w:val="29"/>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0"/>
        <w:spacing w:before="240" w:after="480" w:line="240" w:lineRule="atLeast"/>
        <w:rPr>
          <w:szCs w:val="24"/>
        </w:rPr>
      </w:pPr>
      <w:r w:rsidRPr="0099239B">
        <w:rPr>
          <w:szCs w:val="24"/>
        </w:rPr>
        <w:t>F</w:t>
      </w:r>
      <w:r>
        <w:rPr>
          <w:szCs w:val="24"/>
        </w:rPr>
        <w:t xml:space="preserve">INANCIAL POSITION AS AT 31 DECEMBER </w:t>
      </w:r>
      <w:r>
        <w:rPr>
          <w:szCs w:val="24"/>
        </w:rPr>
        <w:t>2021</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$331,460</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$13,021</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$344,481</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$74,448</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$15,560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$22,705</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$8,893</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$139,882</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$36,200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$23,000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$25,000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$345,688</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5D27E5">
      <w:headerReference w:type="default" r:id="rId35"/>
      <w:footerReference w:type="default" r:id="rId36"/>
      <w:headerReference w:type="first" r:id="rId37"/>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9814178"/>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9933904"/>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A669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Lake Boga Primary School</w:t>
    </w:r>
    <w:r>
      <w:rPr>
        <w:noProof/>
        <w:sz w:val="22"/>
        <w:lang w:val="en-AU" w:eastAsia="en-A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471910" cy="512445"/>
          <wp:effectExtent l="0" t="0" r="0" b="1905"/>
          <wp:docPr id="351378844"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Lake Boga Primary School</w:t>
    </w:r>
    <w:r>
      <w:rPr>
        <w:rStyle w:val="DefaultParagraphFont"/>
        <w:noProof/>
        <w:sz w:val="22"/>
        <w:lang w:val="en-AU" w:eastAsia="en-A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471910" cy="512445"/>
          <wp:effectExtent l="0" t="0" r="0" b="1905"/>
          <wp:docPr id="1765050041"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Lake Boga Primary School</w:t>
    </w:r>
    <w:r>
      <w:rPr>
        <w:rStyle w:val="DefaultParagraphFont"/>
        <w:noProof/>
        <w:sz w:val="22"/>
        <w:lang w:val="en-AU" w:eastAsia="en-AU"/>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0">
    <w:name w:val="Style1 Char_0"/>
    <w:basedOn w:val="H2Char"/>
    <w:link w:val="Style10"/>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hAnsi="Arial" w:eastAsiaTheme="majorEastAsia"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footer" Target="footer3.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footer" Target="footer4.xml" /><Relationship Id="rId22" Type="http://schemas.openxmlformats.org/officeDocument/2006/relationships/header" Target="header7.xml" /><Relationship Id="rId23" Type="http://schemas.openxmlformats.org/officeDocument/2006/relationships/chart" Target="charts/chart1.xml" /><Relationship Id="rId24" Type="http://schemas.openxmlformats.org/officeDocument/2006/relationships/chart" Target="charts/chart2.xml" /><Relationship Id="rId25" Type="http://schemas.openxmlformats.org/officeDocument/2006/relationships/chart" Target="charts/chart3.xml" /><Relationship Id="rId26" Type="http://schemas.openxmlformats.org/officeDocument/2006/relationships/chart" Target="charts/chart4.xml" /><Relationship Id="rId27" Type="http://schemas.openxmlformats.org/officeDocument/2006/relationships/chart" Target="charts/chart5.xml" /><Relationship Id="rId28" Type="http://schemas.openxmlformats.org/officeDocument/2006/relationships/chart" Target="charts/chart6.xml" /><Relationship Id="rId29" Type="http://schemas.openxmlformats.org/officeDocument/2006/relationships/chart" Target="charts/chart7.xml" /><Relationship Id="rId3" Type="http://schemas.openxmlformats.org/officeDocument/2006/relationships/fontTable" Target="fontTable.xml" /><Relationship Id="rId30" Type="http://schemas.openxmlformats.org/officeDocument/2006/relationships/chart" Target="charts/chart8.xml" /><Relationship Id="rId31" Type="http://schemas.openxmlformats.org/officeDocument/2006/relationships/chart" Target="charts/chart9.xml" /><Relationship Id="rId32" Type="http://schemas.openxmlformats.org/officeDocument/2006/relationships/chart" Target="charts/chart10.xml" /><Relationship Id="rId33" Type="http://schemas.openxmlformats.org/officeDocument/2006/relationships/chart" Target="charts/chart11.xml" /><Relationship Id="rId34" Type="http://schemas.openxmlformats.org/officeDocument/2006/relationships/chart" Target="charts/chart12.xml" /><Relationship Id="rId35" Type="http://schemas.openxmlformats.org/officeDocument/2006/relationships/header" Target="header8.xml" /><Relationship Id="rId36" Type="http://schemas.openxmlformats.org/officeDocument/2006/relationships/footer" Target="footer5.xml" /><Relationship Id="rId37" Type="http://schemas.openxmlformats.org/officeDocument/2006/relationships/header" Target="header9.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4.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header8.xml.rels>&#65279;<?xml version="1.0" encoding="utf-8" standalone="yes"?><Relationships xmlns="http://schemas.openxmlformats.org/package/2006/relationships"><Relationship Id="rId1" Type="http://schemas.openxmlformats.org/officeDocument/2006/relationships/image" Target="media/image5.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1.xml" /><Relationship Id="rId3" Type="http://schemas.microsoft.com/office/2011/relationships/chartColorStyle" Target="chart/colors11.xml" /><Relationship Id="rId4"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2.xml" /><Relationship Id="rId3" Type="http://schemas.microsoft.com/office/2011/relationships/chartColorStyle" Target="chart/colors12.xml" /><Relationship Id="rId4" Type="http://schemas.microsoft.com/office/2011/relationships/chartStyle" Target="chart/style12.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0.888</c:v>
                </c:pt>
                <c:pt idx="1">
                  <c:v>0.818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11.655801</c:v>
                </c:pt>
                <c:pt idx="1">
                  <c:v>17.038866</c:v>
                </c:pt>
                <c:pt idx="2">
                  <c:v>14.719496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0.027491408934707903"/>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87547087702121"/>
          <c:w val="0.75070833333333331"/>
          <c:h val="0.57676852569594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0.876923</c:v>
                </c:pt>
                <c:pt idx="1">
                  <c:v>0.81894</c:v>
                </c:pt>
                <c:pt idx="2">
                  <c:v>0.795023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0.040404040404040407"/>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2216919854715131"/>
          <c:w val="0.75070833333333331"/>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0.846153</c:v>
                </c:pt>
                <c:pt idx="1">
                  <c:v>0.858723</c:v>
                </c:pt>
                <c:pt idx="2">
                  <c:v>0.783963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0.848</c:v>
                </c:pt>
                <c:pt idx="1">
                  <c:v>0.758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0.0653594771241830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0.835616</c:v>
                </c:pt>
                <c:pt idx="1">
                  <c:v>0.853636</c:v>
                </c:pt>
                <c:pt idx="2">
                  <c:v>0.861559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0.811927</c:v>
                </c:pt>
                <c:pt idx="1">
                  <c:v>0.860865</c:v>
                </c:pt>
                <c:pt idx="2">
                  <c:v>0.848943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0.833</c:v>
                </c:pt>
                <c:pt idx="1">
                  <c:v>0.745</c:v>
                </c:pt>
                <c:pt idx="2">
                  <c:v>0.769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0.538</c:v>
                </c:pt>
                <c:pt idx="1">
                  <c:v>0.678</c:v>
                </c:pt>
                <c:pt idx="2">
                  <c:v>0.704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0.833</c:v>
                </c:pt>
                <c:pt idx="1">
                  <c:v>0.657</c:v>
                </c:pt>
                <c:pt idx="2">
                  <c:v>0.676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0.538</c:v>
                </c:pt>
                <c:pt idx="1">
                  <c:v>0.556</c:v>
                </c:pt>
                <c:pt idx="2">
                  <c:v>0.616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a:pPr>
            <a:r>
              <a:rPr lang="en-AU" sz="900" b="1" baseline="0">
                <a:latin typeface="Arial" panose="020B0604020202020204" pitchFamily="34" charset="0"/>
                <a:cs typeface="Arial" panose="020B0604020202020204" pitchFamily="34" charset="0"/>
              </a:rPr>
              <a:t>Year 3 - Year 5</a:t>
            </a:r>
            <a:endParaRPr lang="en-AU" sz="900" b="1">
              <a:latin typeface="Arial" panose="020B0604020202020204" pitchFamily="34" charset="0"/>
              <a:cs typeface="Arial" panose="020B0604020202020204" pitchFamily="34" charset="0"/>
            </a:endParaRPr>
          </a:p>
        </c:rich>
      </c:tx>
      <c:layout>
        <c:manualLayout>
          <c:xMode val="edge"/>
          <c:yMode val="edge"/>
          <c:x val="0.28861039234528513"/>
          <c:y val="0.027422303473491772"/>
        </c:manualLayout>
      </c:layout>
      <c:spPr>
        <a:noFill/>
        <a:ln>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manualLayout>
          <c:layoutTarget val="inner"/>
          <c:xMode val="edge"/>
          <c:yMode val="edge"/>
          <c:x val="0.13730625525571438"/>
          <c:y val="0.15957500157841095"/>
          <c:w val="0.844765069566547"/>
          <c:h val="0.64679203759323911"/>
        </c:manualLayout>
      </c:layout>
      <c:barChart>
        <c:barDir val="col"/>
        <c:grouping val="clustered"/>
        <c:varyColors val="0"/>
        <c:ser>
          <c:idx val="0"/>
          <c:order val="0"/>
          <c:tx>
            <c:strRef>
              <c:f>prisec!$C$111</c:f>
              <c:strCache>
                <c:ptCount val="1"/>
                <c:pt idx="0">
                  <c:v>Low Gain</c:v>
                </c:pt>
              </c:strCache>
            </c:strRef>
          </c:tx>
          <c:spPr>
            <a:pattFill prst="dkDnDiag">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prisec!$C$112:$C$116</c:f>
              <c:numCache>
                <c:formatCode>0%</c:formatCode>
                <c:ptCount val="5"/>
                <c:pt idx="0">
                  <c:v>0.46</c:v>
                </c:pt>
                <c:pt idx="1">
                  <c:v>0.38</c:v>
                </c:pt>
                <c:pt idx="2">
                  <c:v>0.23</c:v>
                </c:pt>
                <c:pt idx="3">
                  <c:v>0.17</c:v>
                </c:pt>
                <c:pt idx="4">
                  <c:v>0.5</c:v>
                </c:pt>
              </c:numCache>
            </c:numRef>
          </c:val>
        </c:ser>
        <c:ser>
          <c:idx val="1"/>
          <c:order val="1"/>
          <c:tx>
            <c:strRef>
              <c:f>prisec!$D$111</c:f>
              <c:strCache>
                <c:ptCount val="1"/>
                <c:pt idx="0">
                  <c:v>Medium Gain</c:v>
                </c:pt>
              </c:strCache>
            </c:strRef>
          </c:tx>
          <c:spPr>
            <a:pattFill prst="pct90">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prisec!$D$112:$D$116</c:f>
              <c:numCache>
                <c:formatCode>0%</c:formatCode>
                <c:ptCount val="5"/>
                <c:pt idx="0">
                  <c:v>0.38</c:v>
                </c:pt>
                <c:pt idx="1">
                  <c:v>0.38</c:v>
                </c:pt>
                <c:pt idx="2">
                  <c:v>0.62</c:v>
                </c:pt>
                <c:pt idx="3">
                  <c:v>0.42</c:v>
                </c:pt>
                <c:pt idx="4">
                  <c:v>0.33</c:v>
                </c:pt>
              </c:numCache>
            </c:numRef>
          </c:val>
        </c:ser>
        <c:ser>
          <c:idx val="2"/>
          <c:order val="2"/>
          <c:tx>
            <c:strRef>
              <c:f>prisec!$E$111</c:f>
              <c:strCache>
                <c:ptCount val="1"/>
                <c:pt idx="0">
                  <c:v>High Gain</c:v>
                </c:pt>
              </c:strCache>
            </c:strRef>
          </c:tx>
          <c:spPr>
            <a:pattFill prst="wdUpDiag">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prisec!$E$112:$E$116</c:f>
              <c:numCache>
                <c:formatCode>0%</c:formatCode>
                <c:ptCount val="5"/>
                <c:pt idx="0">
                  <c:v>0.15</c:v>
                </c:pt>
                <c:pt idx="1">
                  <c:v>0.23</c:v>
                </c:pt>
                <c:pt idx="2">
                  <c:v>0.15</c:v>
                </c:pt>
                <c:pt idx="3">
                  <c:v>0.42</c:v>
                </c:pt>
                <c:pt idx="4">
                  <c:v>0.17</c:v>
                </c:pt>
              </c:numCache>
            </c:numRef>
          </c:val>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catAx>
      <c:valAx>
        <c:axId val="1250540847"/>
        <c:scaling>
          <c:orientation val="minMax"/>
          <c:max val="1"/>
          <c:min val="0"/>
        </c:scaling>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0.018406945187676785"/>
              <c:y val="0.28489578085189077"/>
            </c:manualLayout>
          </c:layout>
          <c:spPr>
            <a:noFill/>
            <a:ln>
              <a:noFill/>
            </a:ln>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0.070517114517238744"/>
          <c:y val="0.90845638860359845"/>
          <c:w val="0.736802662258237"/>
          <c:h val="0.077050857773213133"/>
        </c:manualLayout>
      </c:layout>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Kaitlin Morris</cp:lastModifiedBy>
  <cp:revision>3</cp:revision>
  <dcterms:created xsi:type="dcterms:W3CDTF">2022-02-23T06:44:00Z</dcterms:created>
  <dcterms:modified xsi:type="dcterms:W3CDTF">2022-02-23T06:45:00Z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