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E5D0" w14:textId="12318BED" w:rsidR="00A341A5" w:rsidRPr="00BF086B" w:rsidRDefault="00DE654D">
      <w:pPr>
        <w:rPr>
          <w:rFonts w:ascii="Century Gothic" w:hAnsi="Century Gothic"/>
        </w:rPr>
      </w:pPr>
      <w:r>
        <w:rPr>
          <w:noProof/>
        </w:rPr>
        <w:drawing>
          <wp:anchor distT="0" distB="0" distL="114300" distR="114300" simplePos="0" relativeHeight="251667456" behindDoc="0" locked="0" layoutInCell="1" allowOverlap="1" wp14:anchorId="08A2696E" wp14:editId="2FDCAA2D">
            <wp:simplePos x="0" y="0"/>
            <wp:positionH relativeFrom="margin">
              <wp:posOffset>-133350</wp:posOffset>
            </wp:positionH>
            <wp:positionV relativeFrom="paragraph">
              <wp:posOffset>0</wp:posOffset>
            </wp:positionV>
            <wp:extent cx="1463675" cy="1464945"/>
            <wp:effectExtent l="0" t="0" r="317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63675" cy="1464945"/>
                    </a:xfrm>
                    <a:prstGeom prst="rect">
                      <a:avLst/>
                    </a:prstGeom>
                  </pic:spPr>
                </pic:pic>
              </a:graphicData>
            </a:graphic>
            <wp14:sizeRelH relativeFrom="margin">
              <wp14:pctWidth>0</wp14:pctWidth>
            </wp14:sizeRelH>
            <wp14:sizeRelV relativeFrom="margin">
              <wp14:pctHeight>0</wp14:pctHeight>
            </wp14:sizeRelV>
          </wp:anchor>
        </w:drawing>
      </w:r>
      <w:r w:rsidR="008D0D54" w:rsidRPr="00BF086B">
        <w:rPr>
          <w:rFonts w:ascii="Century Gothic" w:hAnsi="Century Gothic"/>
          <w:noProof/>
          <w:lang w:val="en-AU" w:eastAsia="en-AU"/>
        </w:rPr>
        <mc:AlternateContent>
          <mc:Choice Requires="wpg">
            <w:drawing>
              <wp:anchor distT="0" distB="0" distL="114300" distR="114300" simplePos="0" relativeHeight="251665408" behindDoc="0" locked="0" layoutInCell="1" allowOverlap="1" wp14:anchorId="70E6CA1E" wp14:editId="7C27F43E">
                <wp:simplePos x="0" y="0"/>
                <wp:positionH relativeFrom="column">
                  <wp:posOffset>-444500</wp:posOffset>
                </wp:positionH>
                <wp:positionV relativeFrom="paragraph">
                  <wp:posOffset>-469900</wp:posOffset>
                </wp:positionV>
                <wp:extent cx="7517130" cy="2094230"/>
                <wp:effectExtent l="0" t="0" r="26670" b="1270"/>
                <wp:wrapNone/>
                <wp:docPr id="23" name="Group 23"/>
                <wp:cNvGraphicFramePr/>
                <a:graphic xmlns:a="http://schemas.openxmlformats.org/drawingml/2006/main">
                  <a:graphicData uri="http://schemas.microsoft.com/office/word/2010/wordprocessingGroup">
                    <wpg:wgp>
                      <wpg:cNvGrpSpPr/>
                      <wpg:grpSpPr>
                        <a:xfrm>
                          <a:off x="0" y="0"/>
                          <a:ext cx="7517130" cy="2094230"/>
                          <a:chOff x="0" y="0"/>
                          <a:chExt cx="7517130" cy="2094230"/>
                        </a:xfrm>
                      </wpg:grpSpPr>
                      <wps:wsp>
                        <wps:cNvPr id="11" name="Document 11"/>
                        <wps:cNvSpPr/>
                        <wps:spPr>
                          <a:xfrm>
                            <a:off x="0" y="0"/>
                            <a:ext cx="7517130" cy="2094230"/>
                          </a:xfrm>
                          <a:prstGeom prst="flowChartDocumen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1626781" y="542261"/>
                            <a:ext cx="4263582" cy="1244009"/>
                          </a:xfrm>
                          <a:prstGeom prst="rect">
                            <a:avLst/>
                          </a:prstGeom>
                          <a:noFill/>
                          <a:ln w="6350">
                            <a:noFill/>
                          </a:ln>
                        </wps:spPr>
                        <wps:txbx>
                          <w:txbxContent>
                            <w:p w14:paraId="439D223B" w14:textId="4877BB83" w:rsidR="001001CB" w:rsidRPr="008D0D54" w:rsidRDefault="001001CB" w:rsidP="001001CB">
                              <w:pPr>
                                <w:jc w:val="center"/>
                                <w:rPr>
                                  <w:rFonts w:ascii="Century Gothic" w:hAnsi="Century Gothic"/>
                                  <w:b/>
                                  <w:sz w:val="44"/>
                                  <w:szCs w:val="44"/>
                                  <w:lang w:val="en-AU"/>
                                </w:rPr>
                              </w:pPr>
                              <w:r w:rsidRPr="008D0D54">
                                <w:rPr>
                                  <w:rFonts w:ascii="Century Gothic" w:hAnsi="Century Gothic"/>
                                  <w:b/>
                                  <w:sz w:val="44"/>
                                  <w:szCs w:val="44"/>
                                  <w:lang w:val="en-AU"/>
                                </w:rPr>
                                <w:t xml:space="preserve">Lake Boga </w:t>
                              </w:r>
                              <w:r w:rsidR="00DE654D">
                                <w:rPr>
                                  <w:rFonts w:ascii="Century Gothic" w:hAnsi="Century Gothic"/>
                                  <w:b/>
                                  <w:sz w:val="44"/>
                                  <w:szCs w:val="44"/>
                                  <w:lang w:val="en-AU"/>
                                </w:rPr>
                                <w:t>Primary School OSHC</w:t>
                              </w:r>
                              <w:r w:rsidR="00046C5F">
                                <w:rPr>
                                  <w:rFonts w:ascii="Century Gothic" w:hAnsi="Century Gothic"/>
                                  <w:b/>
                                  <w:sz w:val="44"/>
                                  <w:szCs w:val="44"/>
                                  <w:lang w:val="en-AU"/>
                                </w:rPr>
                                <w:t xml:space="preserve"> Handbook</w:t>
                              </w:r>
                            </w:p>
                            <w:p w14:paraId="7E371B14" w14:textId="77777777" w:rsidR="001001CB" w:rsidRPr="008D0D54" w:rsidRDefault="001001CB" w:rsidP="001001CB">
                              <w:pPr>
                                <w:jc w:val="center"/>
                                <w:rPr>
                                  <w:rFonts w:ascii="Century Gothic" w:hAnsi="Century Gothic"/>
                                  <w:i/>
                                  <w:sz w:val="32"/>
                                  <w:szCs w:val="32"/>
                                  <w:lang w:val="en-AU"/>
                                </w:rPr>
                              </w:pPr>
                              <w:r w:rsidRPr="008D0D54">
                                <w:rPr>
                                  <w:rFonts w:ascii="Century Gothic" w:hAnsi="Century Gothic"/>
                                  <w:i/>
                                  <w:sz w:val="32"/>
                                  <w:szCs w:val="32"/>
                                  <w:lang w:val="en-AU"/>
                                </w:rPr>
                                <w:t>‘Be the best that we can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0E6CA1E" id="Group 23" o:spid="_x0000_s1026" style="position:absolute;margin-left:-35pt;margin-top:-37pt;width:591.9pt;height:164.9pt;z-index:251665408;mso-height-relative:margin" coordsize="75171,2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11" o:spid="_x0000_s1027" type="#_x0000_t114" style="position:absolute;width:75171;height:20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" fillcolor="red" strokecolor="red" strokeweight="1pt"/>
                <v:shapetype id="_x0000_t202" coordsize="21600,21600" o:spt="202" path="m,l,21600r21600,l21600,xe">
                  <v:stroke joinstyle="miter"/>
                  <v:path gradientshapeok="t" o:connecttype="rect"/>
                </v:shapetype>
                <v:shape id="Text Box 15" o:spid="_x0000_s1028" type="#_x0000_t202" style="position:absolute;left:16267;top:5422;width:42636;height:1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439D223B" w14:textId="4877BB83" w:rsidR="001001CB" w:rsidRPr="008D0D54" w:rsidRDefault="001001CB" w:rsidP="001001CB">
                        <w:pPr>
                          <w:jc w:val="center"/>
                          <w:rPr>
                            <w:rFonts w:ascii="Century Gothic" w:hAnsi="Century Gothic"/>
                            <w:b/>
                            <w:sz w:val="44"/>
                            <w:szCs w:val="44"/>
                            <w:lang w:val="en-AU"/>
                          </w:rPr>
                        </w:pPr>
                        <w:r w:rsidRPr="008D0D54">
                          <w:rPr>
                            <w:rFonts w:ascii="Century Gothic" w:hAnsi="Century Gothic"/>
                            <w:b/>
                            <w:sz w:val="44"/>
                            <w:szCs w:val="44"/>
                            <w:lang w:val="en-AU"/>
                          </w:rPr>
                          <w:t xml:space="preserve">Lake Boga </w:t>
                        </w:r>
                        <w:r w:rsidR="00DE654D">
                          <w:rPr>
                            <w:rFonts w:ascii="Century Gothic" w:hAnsi="Century Gothic"/>
                            <w:b/>
                            <w:sz w:val="44"/>
                            <w:szCs w:val="44"/>
                            <w:lang w:val="en-AU"/>
                          </w:rPr>
                          <w:t>Primary School OSHC</w:t>
                        </w:r>
                        <w:r w:rsidR="00046C5F">
                          <w:rPr>
                            <w:rFonts w:ascii="Century Gothic" w:hAnsi="Century Gothic"/>
                            <w:b/>
                            <w:sz w:val="44"/>
                            <w:szCs w:val="44"/>
                            <w:lang w:val="en-AU"/>
                          </w:rPr>
                          <w:t xml:space="preserve"> Handbook</w:t>
                        </w:r>
                      </w:p>
                      <w:p w14:paraId="7E371B14" w14:textId="77777777" w:rsidR="001001CB" w:rsidRPr="008D0D54" w:rsidRDefault="001001CB" w:rsidP="001001CB">
                        <w:pPr>
                          <w:jc w:val="center"/>
                          <w:rPr>
                            <w:rFonts w:ascii="Century Gothic" w:hAnsi="Century Gothic"/>
                            <w:i/>
                            <w:sz w:val="32"/>
                            <w:szCs w:val="32"/>
                            <w:lang w:val="en-AU"/>
                          </w:rPr>
                        </w:pPr>
                        <w:r w:rsidRPr="008D0D54">
                          <w:rPr>
                            <w:rFonts w:ascii="Century Gothic" w:hAnsi="Century Gothic"/>
                            <w:i/>
                            <w:sz w:val="32"/>
                            <w:szCs w:val="32"/>
                            <w:lang w:val="en-AU"/>
                          </w:rPr>
                          <w:t>‘Be the best that we can be’</w:t>
                        </w:r>
                      </w:p>
                    </w:txbxContent>
                  </v:textbox>
                </v:shape>
              </v:group>
            </w:pict>
          </mc:Fallback>
        </mc:AlternateContent>
      </w:r>
    </w:p>
    <w:p w14:paraId="0D072AA4" w14:textId="39D64CAC" w:rsidR="00A341A5" w:rsidRPr="00BF086B" w:rsidRDefault="00A341A5">
      <w:pPr>
        <w:rPr>
          <w:rFonts w:ascii="Century Gothic" w:hAnsi="Century Gothic"/>
        </w:rPr>
      </w:pPr>
    </w:p>
    <w:p w14:paraId="66FB9364" w14:textId="073ED935" w:rsidR="00A341A5" w:rsidRPr="00BF086B" w:rsidRDefault="00A341A5">
      <w:pPr>
        <w:rPr>
          <w:rFonts w:ascii="Century Gothic" w:hAnsi="Century Gothic"/>
        </w:rPr>
      </w:pPr>
    </w:p>
    <w:p w14:paraId="5C525DE9" w14:textId="5E44D879" w:rsidR="00A341A5" w:rsidRPr="00BF086B" w:rsidRDefault="00A341A5" w:rsidP="00A341A5">
      <w:pPr>
        <w:rPr>
          <w:rFonts w:ascii="Century Gothic" w:hAnsi="Century Gothic"/>
        </w:rPr>
      </w:pPr>
    </w:p>
    <w:p w14:paraId="5EE993C7" w14:textId="3BE58FD9" w:rsidR="00A341A5" w:rsidRPr="00BF086B" w:rsidRDefault="00A341A5" w:rsidP="00A341A5">
      <w:pPr>
        <w:rPr>
          <w:rFonts w:ascii="Century Gothic" w:hAnsi="Century Gothic"/>
        </w:rPr>
      </w:pPr>
    </w:p>
    <w:p w14:paraId="41D714DB" w14:textId="21F2F500" w:rsidR="00A341A5" w:rsidRPr="00BF086B" w:rsidRDefault="00A341A5" w:rsidP="00A341A5">
      <w:pPr>
        <w:rPr>
          <w:rFonts w:ascii="Century Gothic" w:hAnsi="Century Gothic"/>
        </w:rPr>
      </w:pPr>
    </w:p>
    <w:p w14:paraId="4F345FED" w14:textId="657E0A4A" w:rsidR="00A341A5" w:rsidRPr="003D0D8C" w:rsidRDefault="00A341A5" w:rsidP="00A341A5">
      <w:pPr>
        <w:rPr>
          <w:rFonts w:ascii="Century Gothic" w:hAnsi="Century Gothic"/>
        </w:rPr>
      </w:pPr>
    </w:p>
    <w:p w14:paraId="1728DC0D" w14:textId="77777777" w:rsidR="00046C5F" w:rsidRPr="003D0D8C" w:rsidRDefault="00046C5F" w:rsidP="00C86687">
      <w:pPr>
        <w:jc w:val="right"/>
        <w:rPr>
          <w:rFonts w:ascii="Century Gothic" w:hAnsi="Century Gothic"/>
        </w:rPr>
      </w:pPr>
    </w:p>
    <w:p w14:paraId="6B1DD53B" w14:textId="25DA6793" w:rsidR="00046C5F" w:rsidRDefault="00046C5F" w:rsidP="00C86687">
      <w:pPr>
        <w:jc w:val="right"/>
        <w:rPr>
          <w:rFonts w:ascii="Century Gothic" w:hAnsi="Century Gothic"/>
        </w:rPr>
      </w:pPr>
      <w:r>
        <w:rPr>
          <w:rFonts w:ascii="Century Gothic" w:hAnsi="Century Gothic"/>
        </w:rPr>
        <w:t>8 Williams Road, Lake Boga 3584</w:t>
      </w:r>
    </w:p>
    <w:p w14:paraId="71E78CA0" w14:textId="359834E5" w:rsidR="00C86687" w:rsidRDefault="00C86687" w:rsidP="00C86687">
      <w:pPr>
        <w:jc w:val="right"/>
        <w:rPr>
          <w:rFonts w:ascii="Century Gothic" w:hAnsi="Century Gothic"/>
        </w:rPr>
      </w:pPr>
      <w:r>
        <w:rPr>
          <w:rFonts w:ascii="Century Gothic" w:hAnsi="Century Gothic"/>
        </w:rPr>
        <w:t xml:space="preserve">Approved Provider: </w:t>
      </w:r>
      <w:r w:rsidR="003306B2">
        <w:rPr>
          <w:rFonts w:ascii="Century Gothic" w:hAnsi="Century Gothic"/>
        </w:rPr>
        <w:t>Marty Gray</w:t>
      </w:r>
      <w:r>
        <w:rPr>
          <w:rFonts w:ascii="Century Gothic" w:hAnsi="Century Gothic"/>
        </w:rPr>
        <w:t xml:space="preserve"> (Principal LBPS)</w:t>
      </w:r>
    </w:p>
    <w:p w14:paraId="55B6DA05" w14:textId="4993A8D9" w:rsidR="00046C5F" w:rsidRDefault="00C86687" w:rsidP="00C86687">
      <w:pPr>
        <w:jc w:val="right"/>
        <w:rPr>
          <w:rFonts w:ascii="Century Gothic" w:hAnsi="Century Gothic"/>
        </w:rPr>
      </w:pPr>
      <w:r>
        <w:rPr>
          <w:rFonts w:ascii="Century Gothic" w:hAnsi="Century Gothic"/>
        </w:rPr>
        <w:t>School Phone Number: 5036 9000</w:t>
      </w:r>
    </w:p>
    <w:p w14:paraId="1F34F950" w14:textId="67DF5CFE" w:rsidR="00C86687" w:rsidRPr="00C86687" w:rsidRDefault="00C86687" w:rsidP="00A341A5">
      <w:pPr>
        <w:rPr>
          <w:rFonts w:ascii="Century Gothic" w:hAnsi="Century Gothic"/>
          <w:b/>
        </w:rPr>
      </w:pPr>
      <w:r w:rsidRPr="00C86687">
        <w:rPr>
          <w:rFonts w:ascii="Century Gothic" w:hAnsi="Century Gothic"/>
          <w:b/>
        </w:rPr>
        <w:t>Contact Details</w:t>
      </w:r>
    </w:p>
    <w:p w14:paraId="723F5D8F" w14:textId="10F9EF33" w:rsidR="00C86687" w:rsidRDefault="00C86687" w:rsidP="00A341A5">
      <w:pPr>
        <w:rPr>
          <w:rFonts w:ascii="Century Gothic" w:hAnsi="Century Gothic"/>
        </w:rPr>
      </w:pPr>
      <w:r>
        <w:rPr>
          <w:rFonts w:ascii="Century Gothic" w:hAnsi="Century Gothic"/>
        </w:rPr>
        <w:t xml:space="preserve">OSHC Coordinator: </w:t>
      </w:r>
      <w:r w:rsidR="003306B2">
        <w:rPr>
          <w:rFonts w:ascii="Century Gothic" w:hAnsi="Century Gothic"/>
        </w:rPr>
        <w:t>Neenu Varghese</w:t>
      </w:r>
    </w:p>
    <w:p w14:paraId="1D5DEBDB" w14:textId="58C2DD1E" w:rsidR="00C86687" w:rsidRDefault="00C86687" w:rsidP="00A341A5">
      <w:pPr>
        <w:rPr>
          <w:rFonts w:ascii="Century Gothic" w:hAnsi="Century Gothic"/>
        </w:rPr>
      </w:pPr>
      <w:r>
        <w:rPr>
          <w:rFonts w:ascii="Century Gothic" w:hAnsi="Century Gothic"/>
        </w:rPr>
        <w:t xml:space="preserve">Service Number: 0456804425 </w:t>
      </w:r>
    </w:p>
    <w:p w14:paraId="5DCD3A60" w14:textId="07F38DA1" w:rsidR="00DC5698" w:rsidRDefault="00C86687" w:rsidP="00A341A5">
      <w:pPr>
        <w:rPr>
          <w:rFonts w:ascii="Century Gothic" w:hAnsi="Century Gothic"/>
        </w:rPr>
      </w:pPr>
      <w:r>
        <w:rPr>
          <w:rFonts w:ascii="Century Gothic" w:hAnsi="Century Gothic"/>
        </w:rPr>
        <w:t>Email Address</w:t>
      </w:r>
      <w:r w:rsidR="003306B2">
        <w:rPr>
          <w:rFonts w:ascii="Century Gothic" w:hAnsi="Century Gothic"/>
        </w:rPr>
        <w:t xml:space="preserve">: </w:t>
      </w:r>
      <w:hyperlink r:id="rId9" w:history="1">
        <w:r w:rsidR="003306B2" w:rsidRPr="00636B5A">
          <w:rPr>
            <w:rStyle w:val="Hyperlink"/>
            <w:rFonts w:ascii="Century Gothic" w:hAnsi="Century Gothic"/>
          </w:rPr>
          <w:t>Neenu.varghese@education.vic.gov.au</w:t>
        </w:r>
      </w:hyperlink>
      <w:r w:rsidR="003306B2">
        <w:rPr>
          <w:rFonts w:ascii="Century Gothic" w:hAnsi="Century Gothic"/>
        </w:rPr>
        <w:t xml:space="preserve"> </w:t>
      </w:r>
    </w:p>
    <w:p w14:paraId="65CCC066" w14:textId="7AFE0236" w:rsidR="00C86687" w:rsidRDefault="00C86687" w:rsidP="00A341A5">
      <w:pPr>
        <w:rPr>
          <w:rFonts w:ascii="Century Gothic" w:hAnsi="Century Gothic"/>
        </w:rPr>
      </w:pPr>
    </w:p>
    <w:p w14:paraId="36ABD41F" w14:textId="44C2EB6A" w:rsidR="00C86687" w:rsidRPr="00C86687" w:rsidRDefault="00C86687" w:rsidP="00A341A5">
      <w:pPr>
        <w:rPr>
          <w:rFonts w:ascii="Century Gothic" w:hAnsi="Century Gothic"/>
          <w:b/>
        </w:rPr>
      </w:pPr>
      <w:r w:rsidRPr="00C86687">
        <w:rPr>
          <w:rFonts w:ascii="Century Gothic" w:hAnsi="Century Gothic"/>
          <w:b/>
        </w:rPr>
        <w:t>Service Hours of Operation:</w:t>
      </w:r>
    </w:p>
    <w:p w14:paraId="1A6B98C7" w14:textId="32894AD2" w:rsidR="00C86687" w:rsidRPr="007962D2" w:rsidRDefault="00C86687" w:rsidP="00A341A5">
      <w:pPr>
        <w:rPr>
          <w:rFonts w:ascii="Century Gothic" w:hAnsi="Century Gothic"/>
        </w:rPr>
      </w:pPr>
      <w:r>
        <w:rPr>
          <w:rFonts w:ascii="Century Gothic" w:hAnsi="Century Gothic"/>
        </w:rPr>
        <w:t xml:space="preserve">Monday, </w:t>
      </w:r>
      <w:r w:rsidRPr="007962D2">
        <w:rPr>
          <w:rFonts w:ascii="Century Gothic" w:hAnsi="Century Gothic"/>
        </w:rPr>
        <w:t>Tuesday, Wednesday and Thursday 3.</w:t>
      </w:r>
      <w:r w:rsidR="00EF7AA5">
        <w:rPr>
          <w:rFonts w:ascii="Century Gothic" w:hAnsi="Century Gothic"/>
        </w:rPr>
        <w:t>20</w:t>
      </w:r>
      <w:r w:rsidRPr="007962D2">
        <w:rPr>
          <w:rFonts w:ascii="Century Gothic" w:hAnsi="Century Gothic"/>
        </w:rPr>
        <w:t xml:space="preserve">pm to 6pm </w:t>
      </w:r>
    </w:p>
    <w:p w14:paraId="4CE06715" w14:textId="57DF6226" w:rsidR="007962D2" w:rsidRPr="007962D2" w:rsidRDefault="007962D2" w:rsidP="00A341A5">
      <w:pPr>
        <w:rPr>
          <w:rFonts w:ascii="Century Gothic" w:hAnsi="Century Gothic"/>
        </w:rPr>
      </w:pPr>
    </w:p>
    <w:p w14:paraId="2FC53D9F" w14:textId="0C2F9392" w:rsidR="007962D2" w:rsidRPr="007962D2" w:rsidRDefault="007962D2" w:rsidP="00A341A5">
      <w:pPr>
        <w:rPr>
          <w:rFonts w:ascii="Century Gothic" w:hAnsi="Century Gothic"/>
          <w:b/>
        </w:rPr>
      </w:pPr>
      <w:r w:rsidRPr="007962D2">
        <w:rPr>
          <w:rFonts w:ascii="Century Gothic" w:hAnsi="Century Gothic"/>
          <w:b/>
        </w:rPr>
        <w:t>A Big Welcome:</w:t>
      </w:r>
    </w:p>
    <w:p w14:paraId="47232A34" w14:textId="1BD9E5C0" w:rsidR="00C86687" w:rsidRPr="007962D2" w:rsidRDefault="007962D2" w:rsidP="00A341A5">
      <w:pPr>
        <w:rPr>
          <w:rFonts w:ascii="Century Gothic" w:hAnsi="Century Gothic" w:cs="Calibri"/>
          <w:color w:val="000000"/>
          <w:shd w:val="clear" w:color="auto" w:fill="FFFFFF"/>
        </w:rPr>
      </w:pPr>
      <w:r w:rsidRPr="007962D2">
        <w:rPr>
          <w:rFonts w:ascii="Century Gothic" w:hAnsi="Century Gothic" w:cs="Calibri"/>
          <w:color w:val="000000"/>
          <w:shd w:val="clear" w:color="auto" w:fill="FFFFFF"/>
        </w:rPr>
        <w:t xml:space="preserve">Welcome to </w:t>
      </w:r>
      <w:r>
        <w:rPr>
          <w:rFonts w:ascii="Century Gothic" w:hAnsi="Century Gothic" w:cs="Calibri"/>
          <w:color w:val="000000"/>
          <w:shd w:val="clear" w:color="auto" w:fill="FFFFFF"/>
        </w:rPr>
        <w:t>Lake Boga</w:t>
      </w:r>
      <w:r w:rsidRPr="007962D2">
        <w:rPr>
          <w:rFonts w:ascii="Century Gothic" w:hAnsi="Century Gothic" w:cs="Calibri"/>
          <w:color w:val="000000"/>
          <w:shd w:val="clear" w:color="auto" w:fill="FFFFFF"/>
        </w:rPr>
        <w:t xml:space="preserve"> Primary School OSHC and thank-you for your interest in registering your child into our</w:t>
      </w:r>
      <w:r>
        <w:rPr>
          <w:rFonts w:ascii="Century Gothic" w:hAnsi="Century Gothic" w:cs="Calibri"/>
          <w:color w:val="000000"/>
          <w:shd w:val="clear" w:color="auto" w:fill="FFFFFF"/>
        </w:rPr>
        <w:t xml:space="preserve"> program. </w:t>
      </w:r>
      <w:r w:rsidR="00DC5698">
        <w:rPr>
          <w:rFonts w:ascii="Century Gothic" w:hAnsi="Century Gothic" w:cs="Calibri"/>
          <w:color w:val="000000"/>
          <w:shd w:val="clear" w:color="auto" w:fill="FFFFFF"/>
        </w:rPr>
        <w:t xml:space="preserve">This Handbook has been provided to give you an overview of our service, including our philosophy, operational information and communication on policies. If you have any questions, please do not hesitate to contact our OSHC coordinator </w:t>
      </w:r>
      <w:r w:rsidR="003306B2">
        <w:rPr>
          <w:rFonts w:ascii="Century Gothic" w:hAnsi="Century Gothic" w:cs="Calibri"/>
          <w:color w:val="000000"/>
          <w:shd w:val="clear" w:color="auto" w:fill="FFFFFF"/>
        </w:rPr>
        <w:t>Neenu</w:t>
      </w:r>
      <w:r w:rsidR="00DC5698">
        <w:rPr>
          <w:rFonts w:ascii="Century Gothic" w:hAnsi="Century Gothic" w:cs="Calibri"/>
          <w:color w:val="000000"/>
          <w:shd w:val="clear" w:color="auto" w:fill="FFFFFF"/>
        </w:rPr>
        <w:t xml:space="preserve"> who will be able to assist. </w:t>
      </w:r>
      <w:r w:rsidR="00D60344">
        <w:rPr>
          <w:rFonts w:ascii="Century Gothic" w:hAnsi="Century Gothic" w:cs="Calibri"/>
          <w:color w:val="000000"/>
          <w:shd w:val="clear" w:color="auto" w:fill="FFFFFF"/>
        </w:rPr>
        <w:t xml:space="preserve">We look forward </w:t>
      </w:r>
      <w:r w:rsidR="00A20635">
        <w:rPr>
          <w:rFonts w:ascii="Century Gothic" w:hAnsi="Century Gothic" w:cs="Calibri"/>
          <w:color w:val="000000"/>
          <w:shd w:val="clear" w:color="auto" w:fill="FFFFFF"/>
        </w:rPr>
        <w:t xml:space="preserve">to providing the Lake Boga community with a high quality OSHC service, which meets the needs of all of our stakeholders. </w:t>
      </w:r>
    </w:p>
    <w:p w14:paraId="6E4AF6E5" w14:textId="77777777" w:rsidR="007962D2" w:rsidRDefault="007962D2" w:rsidP="00A341A5">
      <w:pPr>
        <w:rPr>
          <w:rFonts w:ascii="Century Gothic" w:hAnsi="Century Gothic"/>
        </w:rPr>
      </w:pPr>
    </w:p>
    <w:p w14:paraId="05C0D75E" w14:textId="2B8A8E42" w:rsidR="00C86687" w:rsidRDefault="00C86687" w:rsidP="003144ED">
      <w:pPr>
        <w:jc w:val="center"/>
        <w:rPr>
          <w:rFonts w:ascii="Century Gothic" w:hAnsi="Century Gothic"/>
          <w:b/>
          <w:bCs/>
        </w:rPr>
      </w:pPr>
      <w:r w:rsidRPr="00C86687">
        <w:rPr>
          <w:rFonts w:ascii="Century Gothic" w:hAnsi="Century Gothic"/>
          <w:b/>
          <w:bCs/>
        </w:rPr>
        <w:t>Lake Boga Primary School OSHC Philosophy Statement</w:t>
      </w:r>
    </w:p>
    <w:p w14:paraId="7D80317F" w14:textId="77777777" w:rsidR="003144ED" w:rsidRPr="003144ED" w:rsidRDefault="003144ED" w:rsidP="003144ED">
      <w:pPr>
        <w:jc w:val="center"/>
        <w:rPr>
          <w:rFonts w:ascii="Century Gothic" w:hAnsi="Century Gothic"/>
          <w:b/>
          <w:bCs/>
        </w:rPr>
      </w:pPr>
    </w:p>
    <w:p w14:paraId="323AB216" w14:textId="5212F34F" w:rsidR="00C86687" w:rsidRDefault="00C86687" w:rsidP="00C86687">
      <w:pPr>
        <w:rPr>
          <w:rFonts w:ascii="Century Gothic" w:hAnsi="Century Gothic"/>
        </w:rPr>
      </w:pPr>
      <w:r w:rsidRPr="00F77D83">
        <w:rPr>
          <w:rFonts w:ascii="Century Gothic" w:hAnsi="Century Gothic"/>
        </w:rPr>
        <w:t xml:space="preserve">Lake Boga Primary School OSHC has been established with the aim of providing High Quality Education and Care within the requirements of the National Quality Framework, National Law and the My Time, Our Place Framework, meeting the needs of children and families within our school and the wider Lake Boga community. </w:t>
      </w:r>
    </w:p>
    <w:p w14:paraId="3C0D0673" w14:textId="77777777" w:rsidR="00C86687" w:rsidRPr="00F77D83" w:rsidRDefault="00C86687" w:rsidP="00C86687">
      <w:pPr>
        <w:rPr>
          <w:rFonts w:ascii="Century Gothic" w:hAnsi="Century Gothic"/>
        </w:rPr>
      </w:pPr>
    </w:p>
    <w:p w14:paraId="10CED587" w14:textId="5ABD4111" w:rsidR="00C86687" w:rsidRDefault="00C86687" w:rsidP="00C86687">
      <w:pPr>
        <w:rPr>
          <w:rFonts w:ascii="Century Gothic" w:hAnsi="Century Gothic"/>
        </w:rPr>
      </w:pPr>
      <w:r w:rsidRPr="00F77D83">
        <w:rPr>
          <w:rFonts w:ascii="Century Gothic" w:hAnsi="Century Gothic"/>
        </w:rPr>
        <w:t xml:space="preserve">As a part of the Lake Boga Educational Hub, we believe in building an inclusive learning community and are committed to ensuring the unique values and beliefs of each child and family are recognised and respected without discrimination or bias. We appreciate the diversity of the school community, with every child given the opportunity to succeed regardless of their circumstance, cultural background or ability. We recognise the traditional custodians of the land in which our service operates, the Wamba </w:t>
      </w:r>
      <w:proofErr w:type="spellStart"/>
      <w:r w:rsidRPr="00F77D83">
        <w:rPr>
          <w:rFonts w:ascii="Century Gothic" w:hAnsi="Century Gothic"/>
        </w:rPr>
        <w:t>Wamba</w:t>
      </w:r>
      <w:proofErr w:type="spellEnd"/>
      <w:r w:rsidRPr="00F77D83">
        <w:rPr>
          <w:rFonts w:ascii="Century Gothic" w:hAnsi="Century Gothic"/>
        </w:rPr>
        <w:t xml:space="preserve"> people, and promise to continue fostering respect for all indigenous cultures. </w:t>
      </w:r>
    </w:p>
    <w:p w14:paraId="29761A78" w14:textId="77777777" w:rsidR="00C86687" w:rsidRPr="00F77D83" w:rsidRDefault="00C86687" w:rsidP="00C86687">
      <w:pPr>
        <w:rPr>
          <w:rFonts w:ascii="Century Gothic" w:hAnsi="Century Gothic"/>
        </w:rPr>
      </w:pPr>
    </w:p>
    <w:p w14:paraId="69E26638" w14:textId="32E239A6" w:rsidR="00C86687" w:rsidRDefault="00C86687" w:rsidP="00C86687">
      <w:pPr>
        <w:rPr>
          <w:rFonts w:ascii="Century Gothic" w:hAnsi="Century Gothic"/>
        </w:rPr>
      </w:pPr>
      <w:r w:rsidRPr="00F77D83">
        <w:rPr>
          <w:rFonts w:ascii="Century Gothic" w:hAnsi="Century Gothic"/>
        </w:rPr>
        <w:t xml:space="preserve">A profound partnership built upon collaboration, respect and strong communication forms basis for the continuity of care between Lake Boga Primary School, OSHC and the families accessing our service. We believe an integrated curriculum prevents children from visualising the world as fragmented and therefore provide an open and welcoming environment where all families are encouraged to participate in and contribute to the learning and development of our service. </w:t>
      </w:r>
    </w:p>
    <w:p w14:paraId="2BCA56CB" w14:textId="77777777" w:rsidR="00C86687" w:rsidRPr="00F77D83" w:rsidRDefault="00C86687" w:rsidP="00C86687">
      <w:pPr>
        <w:rPr>
          <w:rFonts w:ascii="Century Gothic" w:hAnsi="Century Gothic"/>
        </w:rPr>
      </w:pPr>
    </w:p>
    <w:p w14:paraId="2D786BCE" w14:textId="0C707A26" w:rsidR="00C86687" w:rsidRDefault="00C86687" w:rsidP="00C86687">
      <w:pPr>
        <w:rPr>
          <w:rFonts w:ascii="Century Gothic" w:hAnsi="Century Gothic"/>
        </w:rPr>
      </w:pPr>
      <w:r w:rsidRPr="00F77D83">
        <w:rPr>
          <w:rFonts w:ascii="Century Gothic" w:hAnsi="Century Gothic"/>
        </w:rPr>
        <w:lastRenderedPageBreak/>
        <w:t>Striving for active engagement, children’s interests, instincts and inquiries are utilised as the driving force of our programs at Lake Boga PS OSHC with educators aiming to facilitate meaningful connections through authentic and dynamic opportunities. The multifaceted educational environment provided endeavours to inspire and drive this curiosity in learning, whilst offering choice of participation in a range of spontaneous play and leisure activities. With children being viewed as capable learners and decision makers, educators collaborate to extend life skills and develop dispositions towards citizenship.</w:t>
      </w:r>
    </w:p>
    <w:p w14:paraId="520AB375" w14:textId="77777777" w:rsidR="00C86687" w:rsidRPr="00F77D83" w:rsidRDefault="00C86687" w:rsidP="00C86687">
      <w:pPr>
        <w:rPr>
          <w:rFonts w:ascii="Century Gothic" w:hAnsi="Century Gothic"/>
        </w:rPr>
      </w:pPr>
    </w:p>
    <w:p w14:paraId="7FCC822B" w14:textId="77777777" w:rsidR="00C86687" w:rsidRPr="00F77D83" w:rsidRDefault="00C86687" w:rsidP="00C86687">
      <w:pPr>
        <w:rPr>
          <w:rFonts w:ascii="Century Gothic" w:hAnsi="Century Gothic"/>
        </w:rPr>
      </w:pPr>
      <w:r w:rsidRPr="00F77D83">
        <w:rPr>
          <w:rFonts w:ascii="Century Gothic" w:hAnsi="Century Gothic"/>
        </w:rPr>
        <w:t xml:space="preserve">Through implementing community participation in our programs, children are enriched in social experience and develop understanding of wider society. We endeavour to guide student knowledge, appreciation and respect of the natural </w:t>
      </w:r>
      <w:r w:rsidRPr="00966CDD">
        <w:rPr>
          <w:rFonts w:ascii="Century Gothic" w:hAnsi="Century Gothic"/>
        </w:rPr>
        <w:t xml:space="preserve">environment, emphasising the interdependence between people, plants, animals and land. </w:t>
      </w:r>
      <w:r>
        <w:rPr>
          <w:rFonts w:ascii="Century Gothic" w:hAnsi="Century Gothic"/>
        </w:rPr>
        <w:t>With the u</w:t>
      </w:r>
      <w:r w:rsidRPr="00966CDD">
        <w:rPr>
          <w:rFonts w:ascii="Century Gothic" w:hAnsi="Century Gothic"/>
        </w:rPr>
        <w:t xml:space="preserve">tilisation of the </w:t>
      </w:r>
      <w:proofErr w:type="gramStart"/>
      <w:r w:rsidRPr="00966CDD">
        <w:rPr>
          <w:rFonts w:ascii="Century Gothic" w:hAnsi="Century Gothic"/>
        </w:rPr>
        <w:t>schools</w:t>
      </w:r>
      <w:proofErr w:type="gramEnd"/>
      <w:r w:rsidRPr="00966CDD">
        <w:rPr>
          <w:rFonts w:ascii="Century Gothic" w:hAnsi="Century Gothic"/>
        </w:rPr>
        <w:t xml:space="preserve"> vegetable gardens, orchard and chook yards provid</w:t>
      </w:r>
      <w:r>
        <w:rPr>
          <w:rFonts w:ascii="Century Gothic" w:hAnsi="Century Gothic"/>
        </w:rPr>
        <w:t>ing</w:t>
      </w:r>
      <w:r w:rsidRPr="00966CDD">
        <w:rPr>
          <w:rFonts w:ascii="Century Gothic" w:hAnsi="Century Gothic"/>
        </w:rPr>
        <w:t xml:space="preserve"> children with the opportunity to develop skills in sustainable practice and social responsibility.</w:t>
      </w:r>
      <w:r w:rsidRPr="00F77D83">
        <w:rPr>
          <w:rFonts w:ascii="Century Gothic" w:hAnsi="Century Gothic"/>
        </w:rPr>
        <w:t xml:space="preserve"> </w:t>
      </w:r>
    </w:p>
    <w:p w14:paraId="63AA9EA2" w14:textId="77777777" w:rsidR="00C86687" w:rsidRDefault="00C86687" w:rsidP="00C86687">
      <w:pPr>
        <w:rPr>
          <w:rFonts w:ascii="Century Gothic" w:hAnsi="Century Gothic"/>
        </w:rPr>
      </w:pPr>
      <w:r w:rsidRPr="00F77D83">
        <w:rPr>
          <w:rFonts w:ascii="Century Gothic" w:hAnsi="Century Gothic"/>
        </w:rPr>
        <w:t>Driven by our commitment to continuous quality improvement, educators engage in critically reflective practice and continually seek to build their own professional knowledge. Hav</w:t>
      </w:r>
      <w:r>
        <w:rPr>
          <w:rFonts w:ascii="Century Gothic" w:hAnsi="Century Gothic"/>
        </w:rPr>
        <w:t>ing</w:t>
      </w:r>
      <w:r w:rsidRPr="00F77D83">
        <w:rPr>
          <w:rFonts w:ascii="Century Gothic" w:hAnsi="Century Gothic"/>
        </w:rPr>
        <w:t xml:space="preserve"> high expectations of both the children within our programs and ourselves as educators means our philosophy</w:t>
      </w:r>
      <w:r>
        <w:rPr>
          <w:rFonts w:ascii="Century Gothic" w:hAnsi="Century Gothic"/>
        </w:rPr>
        <w:t xml:space="preserve"> is</w:t>
      </w:r>
      <w:r w:rsidRPr="00F77D83">
        <w:rPr>
          <w:rFonts w:ascii="Century Gothic" w:hAnsi="Century Gothic"/>
        </w:rPr>
        <w:t xml:space="preserve"> </w:t>
      </w:r>
      <w:r>
        <w:rPr>
          <w:rFonts w:ascii="Century Gothic" w:hAnsi="Century Gothic"/>
        </w:rPr>
        <w:t xml:space="preserve">perpetually </w:t>
      </w:r>
      <w:r w:rsidRPr="00F77D83">
        <w:rPr>
          <w:rFonts w:ascii="Century Gothic" w:hAnsi="Century Gothic"/>
        </w:rPr>
        <w:t>evolv</w:t>
      </w:r>
      <w:r>
        <w:rPr>
          <w:rFonts w:ascii="Century Gothic" w:hAnsi="Century Gothic"/>
        </w:rPr>
        <w:t xml:space="preserve">ing to meet the current needs, values, beliefs, teaching strategies and best practice principles of our service. </w:t>
      </w:r>
    </w:p>
    <w:p w14:paraId="2394A62A" w14:textId="77777777" w:rsidR="00C86687" w:rsidRPr="00D02344" w:rsidRDefault="00C86687" w:rsidP="00C86687">
      <w:pPr>
        <w:rPr>
          <w:rFonts w:ascii="Century Gothic" w:hAnsi="Century Gothic"/>
        </w:rPr>
      </w:pPr>
      <w:r>
        <w:rPr>
          <w:rFonts w:ascii="Century Gothic" w:hAnsi="Century Gothic"/>
        </w:rPr>
        <w:t xml:space="preserve">To be the best that we can be. </w:t>
      </w:r>
    </w:p>
    <w:p w14:paraId="653F6C1C" w14:textId="55F37F12" w:rsidR="00C86687" w:rsidRDefault="00C86687" w:rsidP="00A341A5">
      <w:pPr>
        <w:rPr>
          <w:rFonts w:ascii="Century Gothic" w:hAnsi="Century Gothic"/>
        </w:rPr>
      </w:pPr>
      <w:r>
        <w:rPr>
          <w:rFonts w:ascii="Century Gothic" w:hAnsi="Century Gothic"/>
        </w:rPr>
        <w:t xml:space="preserve"> </w:t>
      </w:r>
    </w:p>
    <w:p w14:paraId="795EB67E" w14:textId="5013B636" w:rsidR="00C86687" w:rsidRPr="00217675" w:rsidRDefault="00C86687" w:rsidP="00A341A5">
      <w:pPr>
        <w:rPr>
          <w:rFonts w:ascii="Century Gothic" w:hAnsi="Century Gothic"/>
          <w:b/>
        </w:rPr>
      </w:pPr>
      <w:r w:rsidRPr="00217675">
        <w:rPr>
          <w:rFonts w:ascii="Century Gothic" w:hAnsi="Century Gothic"/>
          <w:b/>
        </w:rPr>
        <w:t>Our Program</w:t>
      </w:r>
    </w:p>
    <w:p w14:paraId="15DFE556" w14:textId="116611F7" w:rsidR="00217675" w:rsidRDefault="00C86687" w:rsidP="00C86687">
      <w:pPr>
        <w:rPr>
          <w:rFonts w:ascii="Century Gothic" w:hAnsi="Century Gothic"/>
        </w:rPr>
      </w:pPr>
      <w:r w:rsidRPr="00217675">
        <w:rPr>
          <w:rFonts w:ascii="Century Gothic" w:hAnsi="Century Gothic"/>
        </w:rPr>
        <w:t xml:space="preserve">Our ‘program’ includes all the interactions, experiences, activities, routines and events, planned and unplanned, that occur on a day to day basis. Our aim is to work collaboratively with the children to provide play and leisure activities and experiences that are meaningful to them and support their well-being, learning and development in an environment that allows them ‘time’ and ‘space’ to explore, discover, build relationships, solve problems, create, construct, improvise and imagine. </w:t>
      </w:r>
    </w:p>
    <w:p w14:paraId="13CBF7D7" w14:textId="12EFB50C" w:rsidR="00217675" w:rsidRDefault="00217675" w:rsidP="00C86687">
      <w:pPr>
        <w:rPr>
          <w:rFonts w:ascii="Century Gothic" w:hAnsi="Century Gothic"/>
        </w:rPr>
      </w:pPr>
    </w:p>
    <w:p w14:paraId="025BB5A0" w14:textId="51B255FF" w:rsidR="00B27B2A" w:rsidRDefault="00B27B2A" w:rsidP="00C86687">
      <w:pPr>
        <w:rPr>
          <w:rFonts w:ascii="Century Gothic" w:hAnsi="Century Gothic"/>
        </w:rPr>
      </w:pPr>
      <w:r w:rsidRPr="003D0D8C">
        <w:rPr>
          <w:rFonts w:ascii="Century Gothic" w:hAnsi="Century Gothic"/>
        </w:rPr>
        <w:t xml:space="preserve">On occasion your child may be photographed participating within the day to day activities we provide at </w:t>
      </w:r>
      <w:r>
        <w:rPr>
          <w:rFonts w:ascii="Century Gothic" w:hAnsi="Century Gothic"/>
        </w:rPr>
        <w:t>Lake Boga Primary School</w:t>
      </w:r>
      <w:r w:rsidRPr="003D0D8C">
        <w:rPr>
          <w:rFonts w:ascii="Century Gothic" w:hAnsi="Century Gothic"/>
        </w:rPr>
        <w:t xml:space="preserve"> OSHC. These photos may be used within the service on walls</w:t>
      </w:r>
      <w:r>
        <w:rPr>
          <w:rFonts w:ascii="Century Gothic" w:hAnsi="Century Gothic"/>
        </w:rPr>
        <w:t>, development of child profiles or within service documentation</w:t>
      </w:r>
      <w:r w:rsidRPr="003D0D8C">
        <w:rPr>
          <w:rFonts w:ascii="Century Gothic" w:hAnsi="Century Gothic"/>
        </w:rPr>
        <w:t xml:space="preserve"> etc. as part of our programming process. The children take great pride in having their day to day experiences at our program documented this way. </w:t>
      </w:r>
      <w:r>
        <w:rPr>
          <w:rFonts w:ascii="Century Gothic" w:hAnsi="Century Gothic"/>
        </w:rPr>
        <w:t xml:space="preserve">Photos </w:t>
      </w:r>
      <w:r w:rsidRPr="003D0D8C">
        <w:rPr>
          <w:rFonts w:ascii="Century Gothic" w:hAnsi="Century Gothic"/>
        </w:rPr>
        <w:t>taken for use in any other project such as service marketing material</w:t>
      </w:r>
      <w:r>
        <w:rPr>
          <w:rFonts w:ascii="Century Gothic" w:hAnsi="Century Gothic"/>
        </w:rPr>
        <w:t xml:space="preserve">s or to put on media platforms (school website/Facebook), </w:t>
      </w:r>
      <w:r w:rsidRPr="003D0D8C">
        <w:rPr>
          <w:rFonts w:ascii="Century Gothic" w:hAnsi="Century Gothic"/>
        </w:rPr>
        <w:t>parents will be consulted and will be required to give written permission</w:t>
      </w:r>
    </w:p>
    <w:p w14:paraId="56369DE0" w14:textId="08537F3B" w:rsidR="00B27B2A" w:rsidRDefault="00B27B2A" w:rsidP="00C86687">
      <w:pPr>
        <w:rPr>
          <w:rFonts w:ascii="Century Gothic" w:hAnsi="Century Gothic"/>
        </w:rPr>
      </w:pPr>
    </w:p>
    <w:p w14:paraId="0644C0A5" w14:textId="6B73CD92" w:rsidR="00B27B2A" w:rsidRPr="00217675" w:rsidRDefault="00B27B2A" w:rsidP="00C86687">
      <w:pPr>
        <w:rPr>
          <w:rFonts w:ascii="Century Gothic" w:hAnsi="Century Gothic"/>
        </w:rPr>
      </w:pPr>
      <w:r>
        <w:rPr>
          <w:rFonts w:ascii="Century Gothic" w:hAnsi="Century Gothic"/>
        </w:rPr>
        <w:t xml:space="preserve">The weekly program and menu </w:t>
      </w:r>
      <w:proofErr w:type="gramStart"/>
      <w:r>
        <w:rPr>
          <w:rFonts w:ascii="Century Gothic" w:hAnsi="Century Gothic"/>
        </w:rPr>
        <w:t>is</w:t>
      </w:r>
      <w:proofErr w:type="gramEnd"/>
      <w:r>
        <w:rPr>
          <w:rFonts w:ascii="Century Gothic" w:hAnsi="Century Gothic"/>
        </w:rPr>
        <w:t xml:space="preserve"> a permanent fixture on the Parents Notice Board inside the TASC Base. </w:t>
      </w:r>
      <w:r w:rsidR="003306B2">
        <w:rPr>
          <w:rFonts w:ascii="Century Gothic" w:hAnsi="Century Gothic"/>
        </w:rPr>
        <w:t>Neenu</w:t>
      </w:r>
      <w:r>
        <w:rPr>
          <w:rFonts w:ascii="Century Gothic" w:hAnsi="Century Gothic"/>
        </w:rPr>
        <w:t xml:space="preserve"> will happily discuss any aspect of the program with interested parents, and values parents and children’s thoughts and inputs into the program.</w:t>
      </w:r>
    </w:p>
    <w:p w14:paraId="1F4206B1" w14:textId="77777777" w:rsidR="00C86687" w:rsidRDefault="00C86687" w:rsidP="00A341A5">
      <w:pPr>
        <w:rPr>
          <w:rFonts w:ascii="Century Gothic" w:hAnsi="Century Gothic"/>
        </w:rPr>
      </w:pPr>
    </w:p>
    <w:p w14:paraId="0135AA58" w14:textId="419A772C" w:rsidR="00C86687" w:rsidRPr="003144ED" w:rsidRDefault="008C1A98" w:rsidP="00A341A5">
      <w:pPr>
        <w:rPr>
          <w:rFonts w:ascii="Century Gothic" w:hAnsi="Century Gothic"/>
          <w:b/>
        </w:rPr>
      </w:pPr>
      <w:r w:rsidRPr="003144ED">
        <w:rPr>
          <w:rFonts w:ascii="Century Gothic" w:hAnsi="Century Gothic"/>
          <w:b/>
        </w:rPr>
        <w:t>Daily Routine:</w:t>
      </w:r>
    </w:p>
    <w:p w14:paraId="52CB9FB4" w14:textId="77777777" w:rsidR="008C1A98" w:rsidRPr="00F06CC3" w:rsidRDefault="008C1A98" w:rsidP="008C1A98">
      <w:pPr>
        <w:pStyle w:val="ListParagraph"/>
        <w:numPr>
          <w:ilvl w:val="0"/>
          <w:numId w:val="8"/>
        </w:numPr>
        <w:rPr>
          <w:rFonts w:ascii="Century Gothic" w:hAnsi="Century Gothic"/>
        </w:rPr>
      </w:pPr>
      <w:r>
        <w:rPr>
          <w:rFonts w:ascii="Century Gothic" w:hAnsi="Century Gothic"/>
        </w:rPr>
        <w:t>At the completion of school each day, children who are enrolled to attend Lake Boga Primary School OSHC will walk independently to the OSHC room (s</w:t>
      </w:r>
      <w:r w:rsidRPr="00F06CC3">
        <w:rPr>
          <w:rFonts w:ascii="Century Gothic" w:hAnsi="Century Gothic"/>
        </w:rPr>
        <w:t xml:space="preserve">trategies will be put into place for </w:t>
      </w:r>
      <w:r>
        <w:rPr>
          <w:rFonts w:ascii="Century Gothic" w:hAnsi="Century Gothic"/>
        </w:rPr>
        <w:t>children who need additional assistance in transitioning into care such as a classroom teacher or education support staff member escorting child)</w:t>
      </w:r>
    </w:p>
    <w:p w14:paraId="68BAAF67" w14:textId="77777777" w:rsidR="008C1A98" w:rsidRDefault="008C1A98" w:rsidP="008C1A98">
      <w:pPr>
        <w:pStyle w:val="ListParagraph"/>
        <w:numPr>
          <w:ilvl w:val="0"/>
          <w:numId w:val="8"/>
        </w:numPr>
        <w:rPr>
          <w:rFonts w:ascii="Century Gothic" w:hAnsi="Century Gothic"/>
        </w:rPr>
      </w:pPr>
      <w:r>
        <w:rPr>
          <w:rFonts w:ascii="Century Gothic" w:hAnsi="Century Gothic"/>
        </w:rPr>
        <w:t xml:space="preserve">An educator will greet and receive each child as they arrive, signing the child in and noting the times </w:t>
      </w:r>
    </w:p>
    <w:p w14:paraId="5CE7FBA7" w14:textId="4AAE0B76" w:rsidR="008C1A98" w:rsidRDefault="008C1A98" w:rsidP="008C1A98">
      <w:pPr>
        <w:pStyle w:val="ListParagraph"/>
        <w:numPr>
          <w:ilvl w:val="0"/>
          <w:numId w:val="8"/>
        </w:numPr>
        <w:rPr>
          <w:rFonts w:ascii="Century Gothic" w:hAnsi="Century Gothic"/>
        </w:rPr>
      </w:pPr>
      <w:r>
        <w:rPr>
          <w:rFonts w:ascii="Century Gothic" w:hAnsi="Century Gothic"/>
        </w:rPr>
        <w:lastRenderedPageBreak/>
        <w:t>At the beginning of service delivery, the educator will lead a small group time ensuring all children whom are booked in are in attendance and sharing with children any important information (‘program walk’)</w:t>
      </w:r>
    </w:p>
    <w:p w14:paraId="11FA86E3" w14:textId="59DCB19D" w:rsidR="008C1A98" w:rsidRDefault="008C1A98" w:rsidP="008C1A98">
      <w:pPr>
        <w:pStyle w:val="ListParagraph"/>
        <w:numPr>
          <w:ilvl w:val="0"/>
          <w:numId w:val="8"/>
        </w:numPr>
        <w:rPr>
          <w:rFonts w:ascii="Century Gothic" w:hAnsi="Century Gothic"/>
        </w:rPr>
      </w:pPr>
      <w:r>
        <w:rPr>
          <w:rFonts w:ascii="Century Gothic" w:hAnsi="Century Gothic"/>
        </w:rPr>
        <w:t xml:space="preserve">A light, nutritious snack will be served </w:t>
      </w:r>
    </w:p>
    <w:p w14:paraId="0296B85E" w14:textId="4B1E7A97" w:rsidR="008C1A98" w:rsidRDefault="008C1A98" w:rsidP="008C1A98">
      <w:pPr>
        <w:pStyle w:val="ListParagraph"/>
        <w:numPr>
          <w:ilvl w:val="0"/>
          <w:numId w:val="8"/>
        </w:numPr>
        <w:rPr>
          <w:rFonts w:ascii="Century Gothic" w:hAnsi="Century Gothic"/>
        </w:rPr>
      </w:pPr>
      <w:r>
        <w:rPr>
          <w:rFonts w:ascii="Century Gothic" w:hAnsi="Century Gothic"/>
        </w:rPr>
        <w:t xml:space="preserve">A variety of indoor and outdoor activities are offered to the children, which the children may choose to participate, with the opportunity for unstructured play available to all children. A quiet time and space </w:t>
      </w:r>
      <w:proofErr w:type="gramStart"/>
      <w:r>
        <w:rPr>
          <w:rFonts w:ascii="Century Gothic" w:hAnsi="Century Gothic"/>
        </w:rPr>
        <w:t>is</w:t>
      </w:r>
      <w:proofErr w:type="gramEnd"/>
      <w:r>
        <w:rPr>
          <w:rFonts w:ascii="Century Gothic" w:hAnsi="Century Gothic"/>
        </w:rPr>
        <w:t xml:space="preserve"> provided for children to participate in homework if they choose to do so. </w:t>
      </w:r>
    </w:p>
    <w:p w14:paraId="6B51BEAE" w14:textId="64AFDB71" w:rsidR="003144ED" w:rsidRPr="00BF5CA5" w:rsidRDefault="003144ED" w:rsidP="003144ED">
      <w:pPr>
        <w:pStyle w:val="ListParagraph"/>
        <w:numPr>
          <w:ilvl w:val="0"/>
          <w:numId w:val="8"/>
        </w:numPr>
        <w:rPr>
          <w:rFonts w:ascii="Century Gothic" w:hAnsi="Century Gothic"/>
        </w:rPr>
      </w:pPr>
      <w:r>
        <w:rPr>
          <w:rFonts w:ascii="Century Gothic" w:hAnsi="Century Gothic"/>
        </w:rPr>
        <w:t xml:space="preserve">Upon collection of child/ren from the service each night, the parent/guardian or </w:t>
      </w:r>
      <w:r w:rsidRPr="00BF5CA5">
        <w:rPr>
          <w:rFonts w:ascii="Century Gothic" w:hAnsi="Century Gothic"/>
        </w:rPr>
        <w:t>authorised person will sign out the attendance record</w:t>
      </w:r>
    </w:p>
    <w:p w14:paraId="0005084B" w14:textId="07220D3D" w:rsidR="00BF5CA5" w:rsidRPr="00BF5CA5" w:rsidRDefault="00BF5CA5" w:rsidP="00BF5CA5">
      <w:pPr>
        <w:rPr>
          <w:rFonts w:ascii="Century Gothic" w:hAnsi="Century Gothic"/>
          <w:b/>
        </w:rPr>
      </w:pPr>
      <w:r w:rsidRPr="00BF5CA5">
        <w:rPr>
          <w:rFonts w:ascii="Century Gothic" w:hAnsi="Century Gothic"/>
          <w:b/>
        </w:rPr>
        <w:t>Clothing:</w:t>
      </w:r>
    </w:p>
    <w:p w14:paraId="4269F45F" w14:textId="05C4BD9D" w:rsidR="00BF5CA5" w:rsidRDefault="00BF5CA5" w:rsidP="00BF5CA5">
      <w:pPr>
        <w:rPr>
          <w:rFonts w:ascii="Century Gothic" w:hAnsi="Century Gothic"/>
        </w:rPr>
      </w:pPr>
      <w:r w:rsidRPr="00BF5CA5">
        <w:rPr>
          <w:rFonts w:ascii="Century Gothic" w:hAnsi="Century Gothic"/>
        </w:rPr>
        <w:t xml:space="preserve">During </w:t>
      </w:r>
      <w:r>
        <w:rPr>
          <w:rFonts w:ascii="Century Gothic" w:hAnsi="Century Gothic"/>
        </w:rPr>
        <w:t>OSHC</w:t>
      </w:r>
      <w:r w:rsidRPr="00BF5CA5">
        <w:rPr>
          <w:rFonts w:ascii="Century Gothic" w:hAnsi="Century Gothic"/>
        </w:rPr>
        <w:t xml:space="preserve"> children will usually be dressed in school uniform. Although we endeavour to embed preventative strategies, we acknowledge that clothing may get dirty during sport or craft activities. Covered shoes and broad-brimmed hats will be worn at all times when playing outside.</w:t>
      </w:r>
    </w:p>
    <w:p w14:paraId="67AADB91" w14:textId="3EB463A6" w:rsidR="008E7850" w:rsidRDefault="008E7850" w:rsidP="00BF5CA5">
      <w:pPr>
        <w:rPr>
          <w:rFonts w:ascii="Century Gothic" w:hAnsi="Century Gothic"/>
        </w:rPr>
      </w:pPr>
    </w:p>
    <w:p w14:paraId="295FAA7A" w14:textId="16A5ECE9" w:rsidR="008E7850" w:rsidRPr="008E7850" w:rsidRDefault="008E7850" w:rsidP="00BF5CA5">
      <w:pPr>
        <w:rPr>
          <w:rFonts w:ascii="Century Gothic" w:hAnsi="Century Gothic"/>
          <w:b/>
        </w:rPr>
      </w:pPr>
      <w:r w:rsidRPr="008E7850">
        <w:rPr>
          <w:rFonts w:ascii="Century Gothic" w:hAnsi="Century Gothic"/>
          <w:b/>
        </w:rPr>
        <w:t>Bookings and Payments:</w:t>
      </w:r>
    </w:p>
    <w:p w14:paraId="762CE28B" w14:textId="108A9E67" w:rsidR="00B441D4" w:rsidRDefault="00B441D4" w:rsidP="00BF5CA5">
      <w:pPr>
        <w:rPr>
          <w:rFonts w:ascii="Century Gothic" w:hAnsi="Century Gothic"/>
        </w:rPr>
      </w:pPr>
      <w:r>
        <w:rPr>
          <w:rFonts w:ascii="Century Gothic" w:hAnsi="Century Gothic"/>
        </w:rPr>
        <w:t>Both casual and permanent b</w:t>
      </w:r>
      <w:r w:rsidR="008E7850">
        <w:rPr>
          <w:rFonts w:ascii="Century Gothic" w:hAnsi="Century Gothic"/>
        </w:rPr>
        <w:t>ookings</w:t>
      </w:r>
      <w:r>
        <w:rPr>
          <w:rFonts w:ascii="Century Gothic" w:hAnsi="Century Gothic"/>
        </w:rPr>
        <w:t xml:space="preserve"> can be made through the Lake Boga Primary School Office or through </w:t>
      </w:r>
      <w:r w:rsidR="003306B2">
        <w:rPr>
          <w:rFonts w:ascii="Century Gothic" w:hAnsi="Century Gothic"/>
        </w:rPr>
        <w:t>Neenu</w:t>
      </w:r>
      <w:r>
        <w:rPr>
          <w:rFonts w:ascii="Century Gothic" w:hAnsi="Century Gothic"/>
        </w:rPr>
        <w:t xml:space="preserve"> at OSHC. If your child is going to be absent from care, please notify the service as soon as practicable to avoid being charged for this day. </w:t>
      </w:r>
    </w:p>
    <w:p w14:paraId="546DC6D1" w14:textId="77777777" w:rsidR="009A6929" w:rsidRDefault="009A6929" w:rsidP="00BF5CA5">
      <w:pPr>
        <w:rPr>
          <w:rFonts w:ascii="Century Gothic" w:hAnsi="Century Gothic"/>
        </w:rPr>
      </w:pPr>
    </w:p>
    <w:p w14:paraId="09DD0D1F" w14:textId="1B601E90" w:rsidR="009A6929" w:rsidRPr="009A6929" w:rsidRDefault="008E7850" w:rsidP="009A6929">
      <w:pPr>
        <w:rPr>
          <w:rFonts w:ascii="Century Gothic" w:hAnsi="Century Gothic"/>
          <w:b/>
        </w:rPr>
      </w:pPr>
      <w:r w:rsidRPr="009A6929">
        <w:rPr>
          <w:rFonts w:ascii="Century Gothic" w:hAnsi="Century Gothic"/>
          <w:b/>
        </w:rPr>
        <w:t>Payment of Fees</w:t>
      </w:r>
    </w:p>
    <w:p w14:paraId="004D09CD" w14:textId="77777777" w:rsidR="009A6929" w:rsidRPr="009A6929" w:rsidRDefault="009A6929" w:rsidP="009A6929">
      <w:pPr>
        <w:pStyle w:val="ListParagraph"/>
        <w:numPr>
          <w:ilvl w:val="0"/>
          <w:numId w:val="22"/>
        </w:numPr>
        <w:spacing w:after="0" w:line="240" w:lineRule="auto"/>
        <w:rPr>
          <w:rFonts w:ascii="Century Gothic" w:hAnsi="Century Gothic" w:cs="Times New Roman"/>
        </w:rPr>
      </w:pPr>
      <w:r w:rsidRPr="009A6929">
        <w:rPr>
          <w:rFonts w:ascii="Century Gothic" w:hAnsi="Century Gothic"/>
        </w:rPr>
        <w:t>All families must sign the agreement on the annual booking sheet and return it to the OSHC office to be filed. Accounts are issued weekly and will be e-mailed or posted.</w:t>
      </w:r>
    </w:p>
    <w:p w14:paraId="267D9F0B" w14:textId="77777777" w:rsidR="009A6929" w:rsidRPr="009A6929" w:rsidRDefault="009A6929" w:rsidP="009A6929">
      <w:pPr>
        <w:pStyle w:val="ListParagraph"/>
        <w:numPr>
          <w:ilvl w:val="0"/>
          <w:numId w:val="22"/>
        </w:numPr>
        <w:spacing w:after="0" w:line="240" w:lineRule="auto"/>
        <w:rPr>
          <w:rFonts w:ascii="Century Gothic" w:hAnsi="Century Gothic" w:cs="Times New Roman"/>
        </w:rPr>
      </w:pPr>
      <w:r w:rsidRPr="009A6929">
        <w:rPr>
          <w:rFonts w:ascii="Century Gothic" w:hAnsi="Century Gothic"/>
        </w:rPr>
        <w:t>Payment may be made by cash, cheque, credit card, EFTPOS through the school Finance Office – opening times: 8:30am-9:30am &amp; 2:45pm-3:15pm daily.</w:t>
      </w:r>
    </w:p>
    <w:p w14:paraId="3C4B2ADC" w14:textId="77777777" w:rsidR="009A6929" w:rsidRPr="009A6929" w:rsidRDefault="009A6929" w:rsidP="009A6929">
      <w:pPr>
        <w:pStyle w:val="ListParagraph"/>
        <w:numPr>
          <w:ilvl w:val="0"/>
          <w:numId w:val="22"/>
        </w:numPr>
        <w:spacing w:after="0" w:line="240" w:lineRule="auto"/>
        <w:rPr>
          <w:rFonts w:ascii="Century Gothic" w:hAnsi="Century Gothic" w:cs="Times New Roman"/>
        </w:rPr>
      </w:pPr>
      <w:r w:rsidRPr="009A6929">
        <w:rPr>
          <w:rFonts w:ascii="Century Gothic" w:hAnsi="Century Gothic"/>
        </w:rPr>
        <w:t>Online payment is also available via the school website (link in OSHC section) or bank transfer.</w:t>
      </w:r>
    </w:p>
    <w:p w14:paraId="2AB81530" w14:textId="145E3B3C" w:rsidR="009A6929" w:rsidRPr="009A6929" w:rsidRDefault="009A6929" w:rsidP="009A6929">
      <w:pPr>
        <w:pStyle w:val="ListParagraph"/>
        <w:numPr>
          <w:ilvl w:val="0"/>
          <w:numId w:val="22"/>
        </w:numPr>
        <w:spacing w:after="0" w:line="240" w:lineRule="auto"/>
        <w:rPr>
          <w:rFonts w:ascii="Century Gothic" w:hAnsi="Century Gothic" w:cs="Times New Roman"/>
        </w:rPr>
      </w:pPr>
      <w:r w:rsidRPr="009A6929">
        <w:rPr>
          <w:rFonts w:ascii="Century Gothic" w:hAnsi="Century Gothic"/>
        </w:rPr>
        <w:t>All fees due must be paid within 2 weeks of account being issued.</w:t>
      </w:r>
    </w:p>
    <w:p w14:paraId="73118F0D" w14:textId="77777777" w:rsidR="009A6929" w:rsidRPr="009A6929" w:rsidRDefault="009A6929" w:rsidP="009A6929">
      <w:pPr>
        <w:pStyle w:val="ListParagraph"/>
        <w:numPr>
          <w:ilvl w:val="0"/>
          <w:numId w:val="22"/>
        </w:numPr>
        <w:spacing w:after="0" w:line="240" w:lineRule="auto"/>
        <w:rPr>
          <w:rFonts w:ascii="Century Gothic" w:hAnsi="Century Gothic" w:cs="Times New Roman"/>
        </w:rPr>
      </w:pPr>
      <w:r w:rsidRPr="009A6929">
        <w:rPr>
          <w:rFonts w:ascii="Century Gothic" w:hAnsi="Century Gothic"/>
        </w:rPr>
        <w:t>Receipts will be issued on payment and will appear on the next account.</w:t>
      </w:r>
    </w:p>
    <w:p w14:paraId="03A9E3E8" w14:textId="77777777" w:rsidR="009A6929" w:rsidRPr="009A6929" w:rsidRDefault="009A6929" w:rsidP="009A6929">
      <w:pPr>
        <w:rPr>
          <w:rFonts w:ascii="Century Gothic" w:hAnsi="Century Gothic" w:cs="Times New Roman"/>
          <w:sz w:val="22"/>
        </w:rPr>
      </w:pPr>
    </w:p>
    <w:p w14:paraId="2798EA43" w14:textId="77777777" w:rsidR="009A6929" w:rsidRPr="009A6929" w:rsidRDefault="009A6929" w:rsidP="009A6929">
      <w:pPr>
        <w:rPr>
          <w:rFonts w:ascii="Century Gothic" w:hAnsi="Century Gothic"/>
        </w:rPr>
      </w:pPr>
      <w:r w:rsidRPr="009A6929">
        <w:rPr>
          <w:rFonts w:ascii="Century Gothic" w:hAnsi="Century Gothic"/>
          <w:b/>
          <w:szCs w:val="28"/>
        </w:rPr>
        <w:t>Difficulty with Payment of Fees</w:t>
      </w:r>
    </w:p>
    <w:p w14:paraId="305FE1E9" w14:textId="77777777" w:rsidR="009A6929" w:rsidRPr="009A6929" w:rsidRDefault="009A6929" w:rsidP="009A6929">
      <w:pPr>
        <w:pStyle w:val="ListParagraph"/>
        <w:numPr>
          <w:ilvl w:val="0"/>
          <w:numId w:val="23"/>
        </w:numPr>
        <w:spacing w:after="0" w:line="240" w:lineRule="auto"/>
        <w:rPr>
          <w:rFonts w:ascii="Century Gothic" w:hAnsi="Century Gothic"/>
        </w:rPr>
      </w:pPr>
      <w:r w:rsidRPr="009A6929">
        <w:rPr>
          <w:rFonts w:ascii="Century Gothic" w:hAnsi="Century Gothic"/>
        </w:rPr>
        <w:t>Families who are experiencing financial hardship need to inform the school Finance Officer and negotiate a suitable payment schedule. This agreement will be recorded, signed and kept on file for future reference.</w:t>
      </w:r>
    </w:p>
    <w:p w14:paraId="696A6BC1" w14:textId="77777777" w:rsidR="009A6929" w:rsidRPr="009A6929" w:rsidRDefault="009A6929" w:rsidP="009A6929">
      <w:pPr>
        <w:pStyle w:val="ListParagraph"/>
        <w:numPr>
          <w:ilvl w:val="0"/>
          <w:numId w:val="23"/>
        </w:numPr>
        <w:spacing w:after="0" w:line="240" w:lineRule="auto"/>
        <w:rPr>
          <w:rFonts w:ascii="Century Gothic" w:hAnsi="Century Gothic"/>
        </w:rPr>
      </w:pPr>
      <w:r w:rsidRPr="009A6929">
        <w:rPr>
          <w:rFonts w:ascii="Century Gothic" w:hAnsi="Century Gothic"/>
        </w:rPr>
        <w:t>Child Care Subsidy (CCS) is available to all families who are Australian Residents. To find out their eligibility, families must contact the Family Assistance Office.</w:t>
      </w:r>
    </w:p>
    <w:p w14:paraId="32B4A939" w14:textId="77777777" w:rsidR="009A6929" w:rsidRPr="009A6929" w:rsidRDefault="009A6929" w:rsidP="009A6929">
      <w:pPr>
        <w:pStyle w:val="ListParagraph"/>
        <w:numPr>
          <w:ilvl w:val="0"/>
          <w:numId w:val="23"/>
        </w:numPr>
        <w:spacing w:after="0" w:line="240" w:lineRule="auto"/>
        <w:rPr>
          <w:rFonts w:ascii="Century Gothic" w:hAnsi="Century Gothic"/>
        </w:rPr>
      </w:pPr>
      <w:r w:rsidRPr="009A6929">
        <w:rPr>
          <w:rFonts w:ascii="Century Gothic" w:hAnsi="Century Gothic"/>
        </w:rPr>
        <w:t>Child Care Subsidy is used to subsidise centres fees as determined by the Government.</w:t>
      </w:r>
    </w:p>
    <w:p w14:paraId="57CCCEF1" w14:textId="77777777" w:rsidR="009A6929" w:rsidRPr="009A6929" w:rsidRDefault="009A6929" w:rsidP="009A6929">
      <w:pPr>
        <w:pStyle w:val="ListParagraph"/>
        <w:numPr>
          <w:ilvl w:val="0"/>
          <w:numId w:val="23"/>
        </w:numPr>
        <w:spacing w:after="0" w:line="240" w:lineRule="auto"/>
        <w:rPr>
          <w:rFonts w:ascii="Century Gothic" w:hAnsi="Century Gothic"/>
        </w:rPr>
      </w:pPr>
      <w:r w:rsidRPr="009A6929">
        <w:rPr>
          <w:rFonts w:ascii="Century Gothic" w:hAnsi="Century Gothic"/>
        </w:rPr>
        <w:t>Child Care Subsidy cannot be deducted unless the centre has received notification from the FAO.</w:t>
      </w:r>
    </w:p>
    <w:p w14:paraId="6FE02CE0" w14:textId="7250940B" w:rsidR="009A6929" w:rsidRDefault="009A6929" w:rsidP="009A6929">
      <w:pPr>
        <w:pStyle w:val="ListParagraph"/>
        <w:numPr>
          <w:ilvl w:val="0"/>
          <w:numId w:val="23"/>
        </w:numPr>
        <w:spacing w:after="0" w:line="240" w:lineRule="auto"/>
        <w:rPr>
          <w:rFonts w:ascii="Century Gothic" w:hAnsi="Century Gothic"/>
        </w:rPr>
      </w:pPr>
      <w:r w:rsidRPr="009A6929">
        <w:rPr>
          <w:rFonts w:ascii="Century Gothic" w:hAnsi="Century Gothic"/>
        </w:rPr>
        <w:t>Child Care Subsidy can only be claimed if attendance records are signed by parent/caregiver/guardian.</w:t>
      </w:r>
    </w:p>
    <w:p w14:paraId="184C6E66" w14:textId="77777777" w:rsidR="009A6929" w:rsidRPr="009A6929" w:rsidRDefault="009A6929" w:rsidP="009A6929">
      <w:pPr>
        <w:pStyle w:val="ListParagraph"/>
        <w:spacing w:after="0" w:line="240" w:lineRule="auto"/>
        <w:rPr>
          <w:rFonts w:ascii="Century Gothic" w:hAnsi="Century Gothic"/>
        </w:rPr>
      </w:pPr>
    </w:p>
    <w:p w14:paraId="0626820B" w14:textId="77777777" w:rsidR="009A6929" w:rsidRPr="009A6929" w:rsidRDefault="009A6929" w:rsidP="009A6929">
      <w:pPr>
        <w:rPr>
          <w:rFonts w:ascii="Century Gothic" w:hAnsi="Century Gothic"/>
          <w:sz w:val="22"/>
        </w:rPr>
      </w:pPr>
      <w:r w:rsidRPr="009A6929">
        <w:rPr>
          <w:rFonts w:ascii="Century Gothic" w:hAnsi="Century Gothic"/>
          <w:b/>
          <w:szCs w:val="28"/>
        </w:rPr>
        <w:t>Penalty Fees:</w:t>
      </w:r>
      <w:r w:rsidRPr="009A6929">
        <w:rPr>
          <w:rFonts w:ascii="Century Gothic" w:hAnsi="Century Gothic"/>
          <w:sz w:val="22"/>
        </w:rPr>
        <w:t xml:space="preserve"> </w:t>
      </w:r>
    </w:p>
    <w:p w14:paraId="0E578C6F" w14:textId="77777777" w:rsidR="009A6929" w:rsidRPr="009A6929" w:rsidRDefault="009A6929" w:rsidP="009A6929">
      <w:pPr>
        <w:rPr>
          <w:rFonts w:ascii="Century Gothic" w:hAnsi="Century Gothic"/>
          <w:sz w:val="22"/>
          <w:szCs w:val="22"/>
        </w:rPr>
      </w:pPr>
      <w:r w:rsidRPr="009A6929">
        <w:rPr>
          <w:rFonts w:ascii="Century Gothic" w:hAnsi="Century Gothic"/>
          <w:sz w:val="22"/>
          <w:szCs w:val="22"/>
        </w:rPr>
        <w:t>If a booking for After School Care is not cancelled one week prior to the booking either in person, by phone or email, or the Family Lounge App the full fee of $25.00 will be charged unless a medical certificate is provided with the relevant cancellation dates.</w:t>
      </w:r>
    </w:p>
    <w:p w14:paraId="4FB326C9" w14:textId="77777777" w:rsidR="009A6929" w:rsidRPr="009A6929" w:rsidRDefault="009A6929" w:rsidP="009A6929">
      <w:pPr>
        <w:pStyle w:val="ListParagraph"/>
        <w:numPr>
          <w:ilvl w:val="0"/>
          <w:numId w:val="24"/>
        </w:numPr>
        <w:spacing w:after="0" w:line="240" w:lineRule="auto"/>
        <w:rPr>
          <w:rFonts w:ascii="Century Gothic" w:hAnsi="Century Gothic"/>
        </w:rPr>
      </w:pPr>
      <w:r w:rsidRPr="009A6929">
        <w:rPr>
          <w:rFonts w:ascii="Century Gothic" w:hAnsi="Century Gothic"/>
        </w:rPr>
        <w:t>One Week Cancellation example: If you wish to cancel an After School Care Wednesday, you will need to cancel by 2:30pm, Wednesday the week prior.</w:t>
      </w:r>
    </w:p>
    <w:p w14:paraId="284CFDAA" w14:textId="0B15D0AA" w:rsidR="008E7850" w:rsidRPr="009A6929" w:rsidRDefault="009A6929" w:rsidP="009A6929">
      <w:pPr>
        <w:pStyle w:val="ListParagraph"/>
        <w:numPr>
          <w:ilvl w:val="0"/>
          <w:numId w:val="24"/>
        </w:numPr>
        <w:spacing w:after="0" w:line="240" w:lineRule="auto"/>
        <w:rPr>
          <w:rFonts w:ascii="Century Gothic" w:hAnsi="Century Gothic"/>
        </w:rPr>
      </w:pPr>
      <w:r w:rsidRPr="009A6929">
        <w:rPr>
          <w:rFonts w:ascii="Century Gothic" w:hAnsi="Century Gothic"/>
        </w:rPr>
        <w:t xml:space="preserve">Late collection of children from After School Care or Vacation Care, that is after 6pm. The following fees will apply per child: - 6:00pm - 6:05pm collection will accrue a flat $5 charge </w:t>
      </w:r>
      <w:r w:rsidRPr="009A6929">
        <w:rPr>
          <w:rFonts w:ascii="Century Gothic" w:hAnsi="Century Gothic"/>
        </w:rPr>
        <w:lastRenderedPageBreak/>
        <w:t>- 6:06pm-6:15pm collection will accrue a flat $20 charge - 6:16pm-6:30pm collection will accrue a flat $40 charge - An additional $20 will be accrued every 15 minutes after 6:31pm</w:t>
      </w:r>
    </w:p>
    <w:p w14:paraId="5EF2C28D" w14:textId="77777777" w:rsidR="009A6929" w:rsidRPr="009A6929" w:rsidRDefault="009A6929" w:rsidP="009A6929">
      <w:pPr>
        <w:pStyle w:val="ListParagraph"/>
        <w:spacing w:after="0" w:line="240" w:lineRule="auto"/>
        <w:rPr>
          <w:rFonts w:ascii="Century Gothic" w:hAnsi="Century Gothic"/>
        </w:rPr>
      </w:pPr>
    </w:p>
    <w:p w14:paraId="3DD5A124" w14:textId="129DD8F2" w:rsidR="007C3DE0" w:rsidRPr="009A6929" w:rsidRDefault="007C3DE0" w:rsidP="007C3DE0">
      <w:pPr>
        <w:jc w:val="center"/>
        <w:rPr>
          <w:rFonts w:ascii="Century Gothic" w:hAnsi="Century Gothic"/>
          <w:b/>
          <w:bCs/>
          <w:sz w:val="32"/>
          <w:szCs w:val="32"/>
        </w:rPr>
      </w:pPr>
      <w:r w:rsidRPr="009A6929">
        <w:rPr>
          <w:rFonts w:ascii="Century Gothic" w:hAnsi="Century Gothic"/>
          <w:b/>
          <w:bCs/>
          <w:sz w:val="32"/>
          <w:szCs w:val="32"/>
        </w:rPr>
        <w:t>Code of Conduct</w:t>
      </w:r>
    </w:p>
    <w:p w14:paraId="4793C762" w14:textId="77777777" w:rsidR="007C3DE0" w:rsidRPr="009A6929" w:rsidRDefault="007C3DE0" w:rsidP="007C3DE0">
      <w:pPr>
        <w:rPr>
          <w:rFonts w:ascii="Century Gothic" w:hAnsi="Century Gothic"/>
        </w:rPr>
      </w:pPr>
    </w:p>
    <w:p w14:paraId="0B54C442" w14:textId="77777777" w:rsidR="007C3DE0" w:rsidRPr="009A6929" w:rsidRDefault="007C3DE0" w:rsidP="007C3DE0">
      <w:pPr>
        <w:rPr>
          <w:rFonts w:ascii="Century Gothic" w:hAnsi="Century Gothic"/>
          <w:sz w:val="22"/>
        </w:rPr>
      </w:pPr>
      <w:r w:rsidRPr="009A6929">
        <w:rPr>
          <w:rFonts w:ascii="Century Gothic" w:hAnsi="Century Gothic"/>
          <w:sz w:val="22"/>
        </w:rPr>
        <w:t xml:space="preserve">Lake Boga Primary School OSHC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This Code of Conduct aims to protect children and reduce any opportunities for child abuse or harm to occur. It also assists in understanding how to avoid or better manage risky behaviours and situations. It is intended to complement child protection legislation, Education and Care Services National Regulations, service policies, VEYLDF practice principles and the Early Childhood Australia Code of Ethics as these apply to staff and other personnel. </w:t>
      </w:r>
    </w:p>
    <w:p w14:paraId="4DF9E0A8" w14:textId="77777777" w:rsidR="007C3DE0" w:rsidRPr="009A6929" w:rsidRDefault="007C3DE0" w:rsidP="007C3DE0">
      <w:pPr>
        <w:rPr>
          <w:rFonts w:ascii="Century Gothic" w:hAnsi="Century Gothic"/>
          <w:sz w:val="22"/>
        </w:rPr>
      </w:pPr>
    </w:p>
    <w:p w14:paraId="062C6E38" w14:textId="77777777" w:rsidR="007C3DE0" w:rsidRPr="009A6929" w:rsidRDefault="007C3DE0" w:rsidP="007C3DE0">
      <w:pPr>
        <w:rPr>
          <w:rFonts w:ascii="Century Gothic" w:hAnsi="Century Gothic"/>
          <w:sz w:val="22"/>
        </w:rPr>
      </w:pPr>
      <w:r w:rsidRPr="009A6929">
        <w:rPr>
          <w:rFonts w:ascii="Century Gothic" w:hAnsi="Century Gothic"/>
          <w:sz w:val="22"/>
        </w:rPr>
        <w:t xml:space="preserve">The Approved Provider and OSHC Coordinator of Lake Boga Primary School OSHC will support implementation and monitoring of the Code of Conduct, and will plan, implement and monitor arrangements to provide inclusive, safe and orderly OSHC environment which promotes professionalism, confidentiality and ethical conduct. This Code of Conduct will form basis for evaluating professional conduct and as a reference tool for the thought processes that inform pedagogy, including actions and reactions towards relationships, views, influence and position within community and society. </w:t>
      </w:r>
    </w:p>
    <w:p w14:paraId="718CFE02" w14:textId="77777777" w:rsidR="007C3DE0" w:rsidRPr="009A6929" w:rsidRDefault="007C3DE0" w:rsidP="007C3DE0">
      <w:pPr>
        <w:rPr>
          <w:rFonts w:ascii="Century Gothic" w:hAnsi="Century Gothic"/>
          <w:sz w:val="22"/>
        </w:rPr>
      </w:pPr>
    </w:p>
    <w:p w14:paraId="48F97E40" w14:textId="77777777" w:rsidR="007C3DE0" w:rsidRPr="008E7850" w:rsidRDefault="007C3DE0" w:rsidP="007C3DE0">
      <w:pPr>
        <w:rPr>
          <w:rFonts w:ascii="Century Gothic" w:hAnsi="Century Gothic"/>
          <w:sz w:val="22"/>
        </w:rPr>
      </w:pPr>
      <w:r w:rsidRPr="009A6929">
        <w:rPr>
          <w:rFonts w:ascii="Century Gothic" w:hAnsi="Century Gothic"/>
          <w:sz w:val="22"/>
        </w:rPr>
        <w:t>The provision of information and support to all stakeholders will enable the Code of Conduct to operate effectively. All staff, contractors, volunteers and any other member of the school community involved in child-related work are required to comply</w:t>
      </w:r>
      <w:r w:rsidRPr="008E7850">
        <w:rPr>
          <w:rFonts w:ascii="Century Gothic" w:hAnsi="Century Gothic"/>
          <w:sz w:val="22"/>
        </w:rPr>
        <w:t xml:space="preserve"> with the Code of Conduct by observing expectations of appropriate behaviour. The Code of Conduct applies in all OSHC situations, including programs, excursions/incursions and in the use of digital technology.</w:t>
      </w:r>
    </w:p>
    <w:p w14:paraId="41EB0BC9" w14:textId="77777777" w:rsidR="00B441D4" w:rsidRDefault="00B441D4" w:rsidP="007C3DE0">
      <w:pPr>
        <w:rPr>
          <w:rFonts w:ascii="Century Gothic" w:hAnsi="Century Gothic"/>
          <w:b/>
          <w:bCs/>
          <w:color w:val="C00000"/>
          <w:sz w:val="22"/>
        </w:rPr>
      </w:pPr>
    </w:p>
    <w:p w14:paraId="44ED55CA" w14:textId="405CC47F" w:rsidR="007C3DE0" w:rsidRPr="008E7850" w:rsidRDefault="007C3DE0" w:rsidP="007C3DE0">
      <w:pPr>
        <w:rPr>
          <w:rFonts w:ascii="Century Gothic" w:hAnsi="Century Gothic"/>
          <w:b/>
          <w:bCs/>
          <w:color w:val="C00000"/>
          <w:sz w:val="22"/>
        </w:rPr>
      </w:pPr>
      <w:r w:rsidRPr="008E7850">
        <w:rPr>
          <w:rFonts w:ascii="Century Gothic" w:hAnsi="Century Gothic"/>
          <w:b/>
          <w:bCs/>
          <w:color w:val="C00000"/>
          <w:sz w:val="22"/>
        </w:rPr>
        <w:t xml:space="preserve">Acceptable behaviour </w:t>
      </w:r>
    </w:p>
    <w:p w14:paraId="6000FC2D" w14:textId="77777777" w:rsidR="007C3DE0" w:rsidRPr="008E7850" w:rsidRDefault="007C3DE0" w:rsidP="007C3DE0">
      <w:pPr>
        <w:rPr>
          <w:rFonts w:ascii="Century Gothic" w:hAnsi="Century Gothic"/>
          <w:sz w:val="22"/>
        </w:rPr>
      </w:pPr>
      <w:r w:rsidRPr="008E7850">
        <w:rPr>
          <w:rFonts w:ascii="Century Gothic" w:hAnsi="Century Gothic"/>
          <w:sz w:val="22"/>
        </w:rPr>
        <w:t xml:space="preserve">As staff, volunteers, contractors, and any other member of the school community involved in child-related work individually, we are responsible for supporting and promoting the safety of children by: </w:t>
      </w:r>
    </w:p>
    <w:p w14:paraId="20D7235D" w14:textId="77777777" w:rsidR="007C3DE0" w:rsidRPr="008E7850" w:rsidRDefault="007C3DE0" w:rsidP="007C3DE0">
      <w:pPr>
        <w:ind w:left="720"/>
        <w:rPr>
          <w:rFonts w:ascii="Century Gothic" w:hAnsi="Century Gothic"/>
          <w:sz w:val="22"/>
        </w:rPr>
      </w:pPr>
      <w:r w:rsidRPr="008E7850">
        <w:rPr>
          <w:rFonts w:ascii="Century Gothic" w:hAnsi="Century Gothic"/>
          <w:sz w:val="22"/>
        </w:rPr>
        <w:t xml:space="preserve">• upholding the school’s statement of commitment to child safety at all times and adhering to the school’s child safe policy </w:t>
      </w:r>
    </w:p>
    <w:p w14:paraId="78747887" w14:textId="77777777" w:rsidR="007C3DE0" w:rsidRPr="008E7850" w:rsidRDefault="007C3DE0" w:rsidP="007C3DE0">
      <w:pPr>
        <w:ind w:left="720"/>
        <w:rPr>
          <w:rFonts w:ascii="Century Gothic" w:hAnsi="Century Gothic"/>
          <w:sz w:val="22"/>
        </w:rPr>
      </w:pPr>
      <w:r w:rsidRPr="008E7850">
        <w:rPr>
          <w:rFonts w:ascii="Century Gothic" w:hAnsi="Century Gothic"/>
          <w:sz w:val="22"/>
        </w:rPr>
        <w:t xml:space="preserve">• treating students and families in the school community with respect at all times </w:t>
      </w:r>
    </w:p>
    <w:p w14:paraId="2740D9C4" w14:textId="77777777" w:rsidR="007C3DE0" w:rsidRPr="008E7850" w:rsidRDefault="007C3DE0" w:rsidP="007C3DE0">
      <w:pPr>
        <w:ind w:left="720"/>
        <w:rPr>
          <w:rFonts w:ascii="Century Gothic" w:hAnsi="Century Gothic"/>
          <w:sz w:val="22"/>
        </w:rPr>
      </w:pPr>
      <w:r w:rsidRPr="008E7850">
        <w:rPr>
          <w:rFonts w:ascii="Century Gothic" w:hAnsi="Century Gothic"/>
          <w:sz w:val="22"/>
        </w:rPr>
        <w:t xml:space="preserve">• listening and responding to the views and concerns of students, particularly if they are telling you that they or another child has experienced abuse or that they are worried about their safety/the safety of another child </w:t>
      </w:r>
    </w:p>
    <w:p w14:paraId="7DEEFE74" w14:textId="77777777" w:rsidR="007C3DE0" w:rsidRPr="008E7850" w:rsidRDefault="007C3DE0" w:rsidP="007C3DE0">
      <w:pPr>
        <w:ind w:left="720"/>
        <w:rPr>
          <w:rFonts w:ascii="Century Gothic" w:hAnsi="Century Gothic"/>
          <w:sz w:val="22"/>
        </w:rPr>
      </w:pPr>
      <w:r w:rsidRPr="008E7850">
        <w:rPr>
          <w:rFonts w:ascii="Century Gothic" w:hAnsi="Century Gothic"/>
          <w:sz w:val="22"/>
        </w:rPr>
        <w:t xml:space="preserve">• promoting safety, participation and empowerment of all students, with consideration to Aboriginal and Torres Strait Islander students, students with culturally and/or linguistically diverse backgrounds and students with a disability </w:t>
      </w:r>
    </w:p>
    <w:p w14:paraId="54A4A891" w14:textId="77777777" w:rsidR="007C3DE0" w:rsidRPr="008E7850" w:rsidRDefault="007C3DE0" w:rsidP="007C3DE0">
      <w:pPr>
        <w:ind w:left="720"/>
        <w:rPr>
          <w:rFonts w:ascii="Century Gothic" w:hAnsi="Century Gothic"/>
          <w:sz w:val="22"/>
        </w:rPr>
      </w:pPr>
      <w:r w:rsidRPr="008E7850">
        <w:rPr>
          <w:rFonts w:ascii="Century Gothic" w:hAnsi="Century Gothic"/>
          <w:sz w:val="22"/>
        </w:rPr>
        <w:t xml:space="preserve">• utilising DETs ‘Identifying and Responding to All Forms of Abuse in Victorian Schools’ resource </w:t>
      </w:r>
    </w:p>
    <w:p w14:paraId="4BE3A967" w14:textId="77777777" w:rsidR="007C3DE0" w:rsidRPr="008E7850" w:rsidRDefault="007C3DE0" w:rsidP="007C3DE0">
      <w:pPr>
        <w:ind w:left="720"/>
        <w:rPr>
          <w:rFonts w:ascii="Century Gothic" w:hAnsi="Century Gothic"/>
          <w:sz w:val="22"/>
        </w:rPr>
      </w:pPr>
      <w:r w:rsidRPr="008E7850">
        <w:rPr>
          <w:rFonts w:ascii="Century Gothic" w:hAnsi="Century Gothic"/>
          <w:sz w:val="22"/>
        </w:rPr>
        <w:t>• understanding and complying with all reporting or disclosure obligations, including mandatory reporting, as they relate to protecting children from harm or abuse Lake Boga Educational Hub ‘Be the best that we can be’</w:t>
      </w:r>
    </w:p>
    <w:p w14:paraId="77E6AF61" w14:textId="77777777" w:rsidR="007C3DE0" w:rsidRPr="008E7850" w:rsidRDefault="007C3DE0" w:rsidP="007C3DE0">
      <w:pPr>
        <w:ind w:left="720"/>
        <w:rPr>
          <w:rFonts w:ascii="Century Gothic" w:hAnsi="Century Gothic"/>
          <w:sz w:val="22"/>
        </w:rPr>
      </w:pPr>
      <w:r w:rsidRPr="008E7850">
        <w:rPr>
          <w:rFonts w:ascii="Century Gothic" w:hAnsi="Century Gothic"/>
          <w:sz w:val="22"/>
        </w:rPr>
        <w:t xml:space="preserve">• if child abuse is suspected, ensuring as quickly as possible that the student(s) are safe and protected from harm. </w:t>
      </w:r>
    </w:p>
    <w:p w14:paraId="67E309B5" w14:textId="77777777" w:rsidR="007C3DE0" w:rsidRPr="008E7850" w:rsidRDefault="007C3DE0" w:rsidP="007C3DE0">
      <w:pPr>
        <w:ind w:left="720"/>
        <w:rPr>
          <w:rFonts w:ascii="Century Gothic" w:hAnsi="Century Gothic"/>
          <w:sz w:val="22"/>
        </w:rPr>
      </w:pPr>
    </w:p>
    <w:p w14:paraId="0BF84D22" w14:textId="77777777" w:rsidR="007C3DE0" w:rsidRPr="008E7850" w:rsidRDefault="007C3DE0" w:rsidP="007C3DE0">
      <w:pPr>
        <w:rPr>
          <w:rFonts w:ascii="Century Gothic" w:hAnsi="Century Gothic"/>
          <w:b/>
          <w:bCs/>
          <w:color w:val="C00000"/>
          <w:sz w:val="22"/>
        </w:rPr>
      </w:pPr>
      <w:r w:rsidRPr="008E7850">
        <w:rPr>
          <w:rFonts w:ascii="Century Gothic" w:hAnsi="Century Gothic"/>
          <w:b/>
          <w:bCs/>
          <w:color w:val="C00000"/>
          <w:sz w:val="22"/>
        </w:rPr>
        <w:t xml:space="preserve">Unacceptable behaviours </w:t>
      </w:r>
    </w:p>
    <w:p w14:paraId="4FB3C5CD" w14:textId="77777777" w:rsidR="007C3DE0" w:rsidRPr="008E7850" w:rsidRDefault="007C3DE0" w:rsidP="007C3DE0">
      <w:pPr>
        <w:rPr>
          <w:rFonts w:ascii="Century Gothic" w:hAnsi="Century Gothic"/>
          <w:sz w:val="22"/>
        </w:rPr>
      </w:pPr>
      <w:r w:rsidRPr="008E7850">
        <w:rPr>
          <w:rFonts w:ascii="Century Gothic" w:hAnsi="Century Gothic"/>
          <w:sz w:val="22"/>
        </w:rPr>
        <w:t xml:space="preserve">As staff, volunteers, contractors, and any other member of the school community involved in child-related work we must not: </w:t>
      </w:r>
    </w:p>
    <w:p w14:paraId="3EB82902" w14:textId="77777777" w:rsidR="007C3DE0" w:rsidRPr="008E7850" w:rsidRDefault="007C3DE0" w:rsidP="007C3DE0">
      <w:pPr>
        <w:ind w:left="720"/>
        <w:rPr>
          <w:rFonts w:ascii="Century Gothic" w:hAnsi="Century Gothic"/>
          <w:sz w:val="22"/>
        </w:rPr>
      </w:pPr>
      <w:r w:rsidRPr="008E7850">
        <w:rPr>
          <w:rFonts w:ascii="Century Gothic" w:hAnsi="Century Gothic"/>
          <w:sz w:val="22"/>
        </w:rPr>
        <w:t xml:space="preserve">• ignore or disregard any concerns, suspicions or disclosures of child abuse </w:t>
      </w:r>
    </w:p>
    <w:p w14:paraId="3A09FBE8" w14:textId="77777777" w:rsidR="007C3DE0" w:rsidRPr="008E7850" w:rsidRDefault="007C3DE0" w:rsidP="007C3DE0">
      <w:pPr>
        <w:ind w:left="720"/>
        <w:rPr>
          <w:rFonts w:ascii="Century Gothic" w:hAnsi="Century Gothic"/>
          <w:sz w:val="22"/>
        </w:rPr>
      </w:pPr>
      <w:r w:rsidRPr="008E7850">
        <w:rPr>
          <w:rFonts w:ascii="Century Gothic" w:hAnsi="Century Gothic"/>
          <w:sz w:val="22"/>
        </w:rPr>
        <w:lastRenderedPageBreak/>
        <w:t xml:space="preserve">• exhibit behaviours or engage in activities with students which may be interpreted as abusive and not justified by the educational, therapeutic, or service delivery context </w:t>
      </w:r>
    </w:p>
    <w:p w14:paraId="2C11C661" w14:textId="77777777" w:rsidR="007C3DE0" w:rsidRPr="008E7850" w:rsidRDefault="007C3DE0" w:rsidP="007C3DE0">
      <w:pPr>
        <w:ind w:left="720"/>
        <w:rPr>
          <w:rFonts w:ascii="Century Gothic" w:hAnsi="Century Gothic"/>
          <w:sz w:val="22"/>
        </w:rPr>
      </w:pPr>
      <w:r w:rsidRPr="008E7850">
        <w:rPr>
          <w:rFonts w:ascii="Century Gothic" w:hAnsi="Century Gothic"/>
          <w:sz w:val="22"/>
        </w:rPr>
        <w:t>• ignore behaviours by other adults towards students when they appear to be overly familiar or inappropriate</w:t>
      </w:r>
    </w:p>
    <w:p w14:paraId="40F43B93" w14:textId="77777777" w:rsidR="007C3DE0" w:rsidRPr="008E7850" w:rsidRDefault="007C3DE0" w:rsidP="007C3DE0">
      <w:pPr>
        <w:ind w:left="720"/>
        <w:rPr>
          <w:rFonts w:ascii="Century Gothic" w:hAnsi="Century Gothic"/>
          <w:sz w:val="22"/>
        </w:rPr>
      </w:pPr>
      <w:r w:rsidRPr="008E7850">
        <w:rPr>
          <w:rFonts w:ascii="Century Gothic" w:hAnsi="Century Gothic"/>
          <w:sz w:val="22"/>
        </w:rPr>
        <w:t xml:space="preserve">• discuss content of an intimate nature or use sexual innuendo with students, except where it occurs relevantly in the context of parental guidance, delivering the education curriculum or a therapeutic setting </w:t>
      </w:r>
    </w:p>
    <w:p w14:paraId="749E430D" w14:textId="77777777" w:rsidR="007C3DE0" w:rsidRPr="008E7850" w:rsidRDefault="007C3DE0" w:rsidP="007C3DE0">
      <w:pPr>
        <w:ind w:left="720"/>
        <w:rPr>
          <w:rFonts w:ascii="Century Gothic" w:hAnsi="Century Gothic"/>
          <w:sz w:val="22"/>
        </w:rPr>
      </w:pPr>
      <w:r w:rsidRPr="008E7850">
        <w:rPr>
          <w:rFonts w:ascii="Century Gothic" w:hAnsi="Century Gothic"/>
          <w:sz w:val="22"/>
        </w:rPr>
        <w:t xml:space="preserve">• treat a child unfavourably because of their disability, age, gender, race, culture, vulnerability, sexuality or ethnicity </w:t>
      </w:r>
    </w:p>
    <w:p w14:paraId="767F42F4" w14:textId="77777777" w:rsidR="007C3DE0" w:rsidRPr="008E7850" w:rsidRDefault="007C3DE0" w:rsidP="007C3DE0">
      <w:pPr>
        <w:ind w:left="720"/>
        <w:rPr>
          <w:rFonts w:ascii="Century Gothic" w:hAnsi="Century Gothic"/>
          <w:sz w:val="22"/>
        </w:rPr>
      </w:pPr>
      <w:r w:rsidRPr="008E7850">
        <w:rPr>
          <w:rFonts w:ascii="Century Gothic" w:hAnsi="Century Gothic"/>
          <w:sz w:val="22"/>
        </w:rPr>
        <w:t xml:space="preserve">• 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 photograph or video a child in a school environment except in accordance with school policy or where required for </w:t>
      </w:r>
    </w:p>
    <w:p w14:paraId="0B3886F3" w14:textId="77777777" w:rsidR="007C3DE0" w:rsidRPr="008E7850" w:rsidRDefault="007C3DE0" w:rsidP="007C3DE0">
      <w:pPr>
        <w:ind w:left="720"/>
        <w:rPr>
          <w:rFonts w:ascii="Century Gothic" w:hAnsi="Century Gothic"/>
          <w:sz w:val="22"/>
        </w:rPr>
      </w:pPr>
      <w:r w:rsidRPr="008E7850">
        <w:rPr>
          <w:rFonts w:ascii="Century Gothic" w:hAnsi="Century Gothic"/>
          <w:sz w:val="22"/>
        </w:rPr>
        <w:t>duty of care purposes</w:t>
      </w:r>
    </w:p>
    <w:p w14:paraId="498262FB" w14:textId="77777777" w:rsidR="00BF5CA5" w:rsidRPr="00BF5CA5" w:rsidRDefault="00BF5CA5" w:rsidP="00BF5CA5">
      <w:pPr>
        <w:rPr>
          <w:rFonts w:ascii="Century Gothic" w:hAnsi="Century Gothic"/>
        </w:rPr>
      </w:pPr>
    </w:p>
    <w:p w14:paraId="5C9700DD" w14:textId="4733F108" w:rsidR="003144ED" w:rsidRPr="009A6929" w:rsidRDefault="003144ED" w:rsidP="009A6929">
      <w:pPr>
        <w:jc w:val="center"/>
        <w:rPr>
          <w:rFonts w:ascii="Century Gothic" w:hAnsi="Century Gothic"/>
          <w:b/>
          <w:color w:val="C00000"/>
        </w:rPr>
      </w:pPr>
      <w:r w:rsidRPr="009A6929">
        <w:rPr>
          <w:rFonts w:ascii="Century Gothic" w:hAnsi="Century Gothic"/>
          <w:b/>
          <w:color w:val="C00000"/>
        </w:rPr>
        <w:t>Policies and Procedures</w:t>
      </w:r>
    </w:p>
    <w:p w14:paraId="410FB08F" w14:textId="188FE844" w:rsidR="003144ED" w:rsidRDefault="003144ED" w:rsidP="00A341A5">
      <w:pPr>
        <w:rPr>
          <w:rFonts w:ascii="Century Gothic" w:hAnsi="Century Gothic"/>
        </w:rPr>
      </w:pPr>
      <w:r>
        <w:rPr>
          <w:rFonts w:ascii="Century Gothic" w:hAnsi="Century Gothic"/>
        </w:rPr>
        <w:t xml:space="preserve">Lake Boga Primary School OSHC has an extensive policy and procedure manual which reflects the philosophy of our service and ensures that program practice is compliant to all relevant legislation. </w:t>
      </w:r>
    </w:p>
    <w:p w14:paraId="63CE47AD" w14:textId="77777777" w:rsidR="003144ED" w:rsidRDefault="003144ED" w:rsidP="00A341A5">
      <w:pPr>
        <w:rPr>
          <w:rFonts w:ascii="Century Gothic" w:hAnsi="Century Gothic"/>
        </w:rPr>
      </w:pPr>
    </w:p>
    <w:p w14:paraId="46AB199C" w14:textId="3659072C" w:rsidR="003144ED" w:rsidRDefault="003144ED" w:rsidP="00A341A5">
      <w:pPr>
        <w:rPr>
          <w:rFonts w:ascii="Century Gothic" w:hAnsi="Century Gothic"/>
        </w:rPr>
      </w:pPr>
      <w:r>
        <w:rPr>
          <w:rFonts w:ascii="Century Gothic" w:hAnsi="Century Gothic"/>
        </w:rPr>
        <w:t>In this Handbook we provide a snapshot of the policies which will affect you, your families and children during their time at Lake Boga Primary School OSHC. However, all families are welcome to view the manua</w:t>
      </w:r>
      <w:r w:rsidR="00BF5CA5">
        <w:rPr>
          <w:rFonts w:ascii="Century Gothic" w:hAnsi="Century Gothic"/>
        </w:rPr>
        <w:t>l</w:t>
      </w:r>
      <w:r>
        <w:rPr>
          <w:rFonts w:ascii="Century Gothic" w:hAnsi="Century Gothic"/>
        </w:rPr>
        <w:t xml:space="preserve"> at any time, which remains on sight in the TASC Base. Many of the service policies are also available </w:t>
      </w:r>
      <w:r w:rsidR="00BF5CA5">
        <w:rPr>
          <w:rFonts w:ascii="Century Gothic" w:hAnsi="Century Gothic"/>
        </w:rPr>
        <w:t xml:space="preserve">via the school website under the OSHC tab. </w:t>
      </w:r>
      <w:r>
        <w:rPr>
          <w:rFonts w:ascii="Century Gothic" w:hAnsi="Century Gothic"/>
        </w:rPr>
        <w:t xml:space="preserve"> </w:t>
      </w:r>
    </w:p>
    <w:p w14:paraId="0FCE8B0E" w14:textId="01B95827" w:rsidR="007C3DE0" w:rsidRDefault="007C3DE0" w:rsidP="00A341A5">
      <w:pPr>
        <w:rPr>
          <w:rFonts w:ascii="Century Gothic" w:hAnsi="Century Gothic"/>
        </w:rPr>
      </w:pPr>
    </w:p>
    <w:p w14:paraId="6B09DB48" w14:textId="77777777" w:rsidR="007C3DE0" w:rsidRPr="009505AD" w:rsidRDefault="007C3DE0" w:rsidP="007C3DE0">
      <w:pPr>
        <w:jc w:val="center"/>
        <w:rPr>
          <w:rFonts w:ascii="Century Gothic" w:hAnsi="Century Gothic"/>
          <w:b/>
          <w:bCs/>
          <w:u w:val="single"/>
        </w:rPr>
      </w:pPr>
      <w:r w:rsidRPr="009505AD">
        <w:rPr>
          <w:rFonts w:ascii="Century Gothic" w:hAnsi="Century Gothic"/>
          <w:b/>
          <w:bCs/>
          <w:u w:val="single"/>
        </w:rPr>
        <w:t>Enrolment and Orientation Policy</w:t>
      </w:r>
    </w:p>
    <w:p w14:paraId="742E4D98" w14:textId="77777777" w:rsidR="007C3DE0" w:rsidRDefault="007C3DE0" w:rsidP="007C3DE0">
      <w:pPr>
        <w:rPr>
          <w:rFonts w:ascii="Century Gothic" w:hAnsi="Century Gothic"/>
        </w:rPr>
      </w:pPr>
    </w:p>
    <w:p w14:paraId="2F63A48D" w14:textId="77777777" w:rsidR="007C3DE0" w:rsidRDefault="007C3DE0" w:rsidP="007C3DE0">
      <w:pPr>
        <w:rPr>
          <w:rFonts w:ascii="Century Gothic" w:hAnsi="Century Gothic"/>
        </w:rPr>
      </w:pPr>
      <w:r w:rsidRPr="00961777">
        <w:rPr>
          <w:rFonts w:ascii="Century Gothic" w:hAnsi="Century Gothic"/>
          <w:b/>
          <w:bCs/>
        </w:rPr>
        <w:t>Rationale:</w:t>
      </w:r>
      <w:r w:rsidRPr="00EA6CF4">
        <w:rPr>
          <w:rFonts w:ascii="Century Gothic" w:hAnsi="Century Gothic"/>
        </w:rPr>
        <w:t xml:space="preserve"> Lake</w:t>
      </w:r>
      <w:r>
        <w:rPr>
          <w:rFonts w:ascii="Century Gothic" w:hAnsi="Century Gothic"/>
        </w:rPr>
        <w:t xml:space="preserve"> Boga Primary School OSHC is committed to meeting the needs of our educational community by providing access to all eligible students to participate in our inclusive education and care service. </w:t>
      </w:r>
    </w:p>
    <w:p w14:paraId="1CAC7118" w14:textId="77777777" w:rsidR="007C3DE0" w:rsidRDefault="007C3DE0" w:rsidP="007C3DE0">
      <w:pPr>
        <w:rPr>
          <w:rFonts w:ascii="Century Gothic" w:hAnsi="Century Gothic"/>
        </w:rPr>
      </w:pPr>
    </w:p>
    <w:p w14:paraId="1E7B5E38" w14:textId="5E4F37F9" w:rsidR="007C3DE0" w:rsidRDefault="007C3DE0" w:rsidP="007C3DE0">
      <w:pPr>
        <w:rPr>
          <w:rFonts w:ascii="Century Gothic" w:hAnsi="Century Gothic"/>
        </w:rPr>
      </w:pPr>
      <w:r w:rsidRPr="00961777">
        <w:rPr>
          <w:rFonts w:ascii="Century Gothic" w:hAnsi="Century Gothic"/>
          <w:b/>
          <w:bCs/>
        </w:rPr>
        <w:t>Purpose:</w:t>
      </w:r>
      <w:r>
        <w:rPr>
          <w:rFonts w:ascii="Century Gothic" w:hAnsi="Century Gothic"/>
        </w:rPr>
        <w:t xml:space="preserve"> This policy provides guidelines to ensure:</w:t>
      </w:r>
    </w:p>
    <w:p w14:paraId="7DDA3C2B" w14:textId="77777777" w:rsidR="007C3DE0" w:rsidRDefault="007C3DE0" w:rsidP="007C3DE0">
      <w:pPr>
        <w:pStyle w:val="ListParagraph"/>
        <w:numPr>
          <w:ilvl w:val="0"/>
          <w:numId w:val="10"/>
        </w:numPr>
        <w:rPr>
          <w:rFonts w:ascii="Century Gothic" w:hAnsi="Century Gothic"/>
        </w:rPr>
      </w:pPr>
      <w:r>
        <w:rPr>
          <w:rFonts w:ascii="Century Gothic" w:hAnsi="Century Gothic"/>
        </w:rPr>
        <w:t xml:space="preserve">Eligible families are aware of the enrolment and orientation procedures at Lake Boga PS OSHC, and therefore are able to access the education and care service if required </w:t>
      </w:r>
    </w:p>
    <w:p w14:paraId="384335CF" w14:textId="77777777" w:rsidR="007C3DE0" w:rsidRDefault="007C3DE0" w:rsidP="007C3DE0">
      <w:pPr>
        <w:pStyle w:val="ListParagraph"/>
        <w:numPr>
          <w:ilvl w:val="0"/>
          <w:numId w:val="10"/>
        </w:numPr>
        <w:rPr>
          <w:rFonts w:ascii="Century Gothic" w:hAnsi="Century Gothic"/>
        </w:rPr>
      </w:pPr>
      <w:r>
        <w:rPr>
          <w:rFonts w:ascii="Century Gothic" w:hAnsi="Century Gothic"/>
        </w:rPr>
        <w:t xml:space="preserve">Those responsible for the enrolment process and day-to-day implementation of this policy are aware of requirements </w:t>
      </w:r>
    </w:p>
    <w:p w14:paraId="0574072A" w14:textId="77777777" w:rsidR="007C3DE0" w:rsidRPr="001B5663" w:rsidRDefault="007C3DE0" w:rsidP="007C3DE0">
      <w:pPr>
        <w:pStyle w:val="ListParagraph"/>
        <w:numPr>
          <w:ilvl w:val="0"/>
          <w:numId w:val="10"/>
        </w:numPr>
        <w:rPr>
          <w:rFonts w:ascii="Century Gothic" w:hAnsi="Century Gothic"/>
        </w:rPr>
      </w:pPr>
      <w:r w:rsidRPr="001B5663">
        <w:rPr>
          <w:rFonts w:ascii="Century Gothic" w:hAnsi="Century Gothic"/>
        </w:rPr>
        <w:t>Ensuring that the orientation program and plans meet the individual needs of children and families</w:t>
      </w:r>
    </w:p>
    <w:p w14:paraId="20A223CA" w14:textId="77777777" w:rsidR="007C3DE0" w:rsidRDefault="007C3DE0" w:rsidP="007C3DE0">
      <w:pPr>
        <w:rPr>
          <w:rFonts w:ascii="Century Gothic" w:hAnsi="Century Gothic"/>
        </w:rPr>
      </w:pPr>
      <w:r>
        <w:rPr>
          <w:rFonts w:ascii="Century Gothic" w:hAnsi="Century Gothic"/>
        </w:rPr>
        <w:t xml:space="preserve">The </w:t>
      </w:r>
      <w:r w:rsidRPr="00961777">
        <w:rPr>
          <w:rFonts w:ascii="Century Gothic" w:hAnsi="Century Gothic"/>
          <w:b/>
          <w:bCs/>
        </w:rPr>
        <w:t>Nominated Supervisor, Certified Supervisors</w:t>
      </w:r>
      <w:r>
        <w:rPr>
          <w:rFonts w:ascii="Century Gothic" w:hAnsi="Century Gothic"/>
        </w:rPr>
        <w:t xml:space="preserve"> and other </w:t>
      </w:r>
      <w:r w:rsidRPr="00961777">
        <w:rPr>
          <w:rFonts w:ascii="Century Gothic" w:hAnsi="Century Gothic"/>
          <w:b/>
          <w:bCs/>
        </w:rPr>
        <w:t xml:space="preserve">educators </w:t>
      </w:r>
      <w:r>
        <w:rPr>
          <w:rFonts w:ascii="Century Gothic" w:hAnsi="Century Gothic"/>
        </w:rPr>
        <w:t>are responsible for:</w:t>
      </w:r>
    </w:p>
    <w:p w14:paraId="0743BE66" w14:textId="77777777" w:rsidR="007C3DE0" w:rsidRDefault="007C3DE0" w:rsidP="007C3DE0">
      <w:pPr>
        <w:pStyle w:val="ListParagraph"/>
        <w:numPr>
          <w:ilvl w:val="0"/>
          <w:numId w:val="11"/>
        </w:numPr>
        <w:rPr>
          <w:rFonts w:ascii="Century Gothic" w:hAnsi="Century Gothic"/>
        </w:rPr>
      </w:pPr>
      <w:r>
        <w:rPr>
          <w:rFonts w:ascii="Century Gothic" w:hAnsi="Century Gothic"/>
        </w:rPr>
        <w:t xml:space="preserve">Ensuring enrolment forms are completed prior to the child’s commencement at a service and all relevant documentation is placed in the enrolment file </w:t>
      </w:r>
    </w:p>
    <w:p w14:paraId="4CEC0381" w14:textId="77777777" w:rsidR="007C3DE0" w:rsidRDefault="007C3DE0" w:rsidP="007C3DE0">
      <w:pPr>
        <w:pStyle w:val="ListParagraph"/>
        <w:numPr>
          <w:ilvl w:val="0"/>
          <w:numId w:val="11"/>
        </w:numPr>
        <w:rPr>
          <w:rFonts w:ascii="Century Gothic" w:hAnsi="Century Gothic"/>
        </w:rPr>
      </w:pPr>
      <w:r>
        <w:rPr>
          <w:rFonts w:ascii="Century Gothic" w:hAnsi="Century Gothic"/>
        </w:rPr>
        <w:t>Ensuring that enrolment records are stored in a safe and secure place, and kept for three years after the last date on which the child was educated and cared for by the service (Regulation 183)</w:t>
      </w:r>
    </w:p>
    <w:p w14:paraId="154F4B66" w14:textId="77777777" w:rsidR="007C3DE0" w:rsidRDefault="007C3DE0" w:rsidP="007C3DE0">
      <w:pPr>
        <w:pStyle w:val="ListParagraph"/>
        <w:numPr>
          <w:ilvl w:val="0"/>
          <w:numId w:val="11"/>
        </w:numPr>
        <w:rPr>
          <w:rFonts w:ascii="Century Gothic" w:hAnsi="Century Gothic"/>
        </w:rPr>
      </w:pPr>
      <w:r>
        <w:rPr>
          <w:rFonts w:ascii="Century Gothic" w:hAnsi="Century Gothic"/>
        </w:rPr>
        <w:t>Responding to enrolment enquiries on a day-to-day basis and referring enquiries to the person responsible for the enrolment process as required</w:t>
      </w:r>
    </w:p>
    <w:p w14:paraId="1E0C523C" w14:textId="77777777" w:rsidR="007C3DE0" w:rsidRDefault="007C3DE0" w:rsidP="007C3DE0">
      <w:pPr>
        <w:pStyle w:val="ListParagraph"/>
        <w:numPr>
          <w:ilvl w:val="0"/>
          <w:numId w:val="11"/>
        </w:numPr>
        <w:rPr>
          <w:rFonts w:ascii="Century Gothic" w:hAnsi="Century Gothic"/>
        </w:rPr>
      </w:pPr>
      <w:r>
        <w:rPr>
          <w:rFonts w:ascii="Century Gothic" w:hAnsi="Century Gothic"/>
        </w:rPr>
        <w:t>Reviewing enrolment applications to identify any children with additional needs or that may require additional assistance in the access or participation in OSHC</w:t>
      </w:r>
    </w:p>
    <w:p w14:paraId="59BB9AE4" w14:textId="77777777" w:rsidR="007C3DE0" w:rsidRDefault="007C3DE0" w:rsidP="007C3DE0">
      <w:pPr>
        <w:pStyle w:val="ListParagraph"/>
        <w:numPr>
          <w:ilvl w:val="0"/>
          <w:numId w:val="11"/>
        </w:numPr>
        <w:rPr>
          <w:rFonts w:ascii="Century Gothic" w:hAnsi="Century Gothic"/>
        </w:rPr>
      </w:pPr>
      <w:r>
        <w:rPr>
          <w:rFonts w:ascii="Century Gothic" w:hAnsi="Century Gothic"/>
        </w:rPr>
        <w:lastRenderedPageBreak/>
        <w:t>Develop strategies to assist new families to:</w:t>
      </w:r>
    </w:p>
    <w:p w14:paraId="0D320788" w14:textId="77777777" w:rsidR="007C3DE0" w:rsidRDefault="007C3DE0" w:rsidP="007C3DE0">
      <w:pPr>
        <w:pStyle w:val="ListParagraph"/>
        <w:numPr>
          <w:ilvl w:val="1"/>
          <w:numId w:val="11"/>
        </w:numPr>
        <w:rPr>
          <w:rFonts w:ascii="Century Gothic" w:hAnsi="Century Gothic"/>
        </w:rPr>
      </w:pPr>
      <w:r>
        <w:rPr>
          <w:rFonts w:ascii="Century Gothic" w:hAnsi="Century Gothic"/>
        </w:rPr>
        <w:t>Feel welcomed into Lake Boga OSHC</w:t>
      </w:r>
    </w:p>
    <w:p w14:paraId="535792B2" w14:textId="77777777" w:rsidR="007C3DE0" w:rsidRDefault="007C3DE0" w:rsidP="007C3DE0">
      <w:pPr>
        <w:pStyle w:val="ListParagraph"/>
        <w:numPr>
          <w:ilvl w:val="1"/>
          <w:numId w:val="11"/>
        </w:numPr>
        <w:rPr>
          <w:rFonts w:ascii="Century Gothic" w:hAnsi="Century Gothic"/>
        </w:rPr>
      </w:pPr>
      <w:r>
        <w:rPr>
          <w:rFonts w:ascii="Century Gothic" w:hAnsi="Century Gothic"/>
        </w:rPr>
        <w:t>Become familiar with service policies and procedures</w:t>
      </w:r>
    </w:p>
    <w:p w14:paraId="61A38988" w14:textId="77777777" w:rsidR="007C3DE0" w:rsidRDefault="007C3DE0" w:rsidP="007C3DE0">
      <w:pPr>
        <w:pStyle w:val="ListParagraph"/>
        <w:numPr>
          <w:ilvl w:val="1"/>
          <w:numId w:val="11"/>
        </w:numPr>
        <w:rPr>
          <w:rFonts w:ascii="Century Gothic" w:hAnsi="Century Gothic"/>
        </w:rPr>
      </w:pPr>
      <w:r>
        <w:rPr>
          <w:rFonts w:ascii="Century Gothic" w:hAnsi="Century Gothic"/>
        </w:rPr>
        <w:t xml:space="preserve">Share information about their </w:t>
      </w:r>
      <w:proofErr w:type="gramStart"/>
      <w:r>
        <w:rPr>
          <w:rFonts w:ascii="Century Gothic" w:hAnsi="Century Gothic"/>
        </w:rPr>
        <w:t>families</w:t>
      </w:r>
      <w:proofErr w:type="gramEnd"/>
      <w:r>
        <w:rPr>
          <w:rFonts w:ascii="Century Gothic" w:hAnsi="Century Gothic"/>
        </w:rPr>
        <w:t xml:space="preserve"> beliefs, value and culture</w:t>
      </w:r>
    </w:p>
    <w:p w14:paraId="59E02290" w14:textId="77777777" w:rsidR="007C3DE0" w:rsidRDefault="007C3DE0" w:rsidP="007C3DE0">
      <w:pPr>
        <w:pStyle w:val="ListParagraph"/>
        <w:numPr>
          <w:ilvl w:val="1"/>
          <w:numId w:val="11"/>
        </w:numPr>
        <w:rPr>
          <w:rFonts w:ascii="Century Gothic" w:hAnsi="Century Gothic"/>
        </w:rPr>
      </w:pPr>
      <w:r>
        <w:rPr>
          <w:rFonts w:ascii="Century Gothic" w:hAnsi="Century Gothic"/>
        </w:rPr>
        <w:t xml:space="preserve">Share understanding of their child’s strengths, interests, abilities and needs </w:t>
      </w:r>
    </w:p>
    <w:p w14:paraId="069AC755" w14:textId="77777777" w:rsidR="007C3DE0" w:rsidRDefault="007C3DE0" w:rsidP="007C3DE0">
      <w:pPr>
        <w:pStyle w:val="ListParagraph"/>
        <w:numPr>
          <w:ilvl w:val="1"/>
          <w:numId w:val="11"/>
        </w:numPr>
        <w:rPr>
          <w:rFonts w:ascii="Century Gothic" w:hAnsi="Century Gothic"/>
        </w:rPr>
      </w:pPr>
      <w:r>
        <w:rPr>
          <w:rFonts w:ascii="Century Gothic" w:hAnsi="Century Gothic"/>
        </w:rPr>
        <w:t>Discuss the values and expectations they hold in relation to their child’s learning</w:t>
      </w:r>
    </w:p>
    <w:p w14:paraId="7ADDB342" w14:textId="77777777" w:rsidR="007C3DE0" w:rsidRDefault="007C3DE0" w:rsidP="007C3DE0">
      <w:pPr>
        <w:pStyle w:val="ListParagraph"/>
        <w:numPr>
          <w:ilvl w:val="0"/>
          <w:numId w:val="11"/>
        </w:numPr>
        <w:rPr>
          <w:rFonts w:ascii="Century Gothic" w:hAnsi="Century Gothic"/>
        </w:rPr>
      </w:pPr>
      <w:r>
        <w:rPr>
          <w:rFonts w:ascii="Century Gothic" w:hAnsi="Century Gothic"/>
        </w:rPr>
        <w:t>Discussing individual needs with parents/guardians and developing an orientation program to assist children settle into the program</w:t>
      </w:r>
    </w:p>
    <w:p w14:paraId="2632F1B3" w14:textId="77777777" w:rsidR="007C3DE0" w:rsidRDefault="007C3DE0" w:rsidP="007C3DE0">
      <w:pPr>
        <w:pStyle w:val="ListParagraph"/>
        <w:numPr>
          <w:ilvl w:val="0"/>
          <w:numId w:val="11"/>
        </w:numPr>
        <w:rPr>
          <w:rFonts w:ascii="Century Gothic" w:hAnsi="Century Gothic"/>
        </w:rPr>
      </w:pPr>
      <w:r>
        <w:rPr>
          <w:rFonts w:ascii="Century Gothic" w:hAnsi="Century Gothic"/>
        </w:rPr>
        <w:t>Encourage parents/guardians to make contact with educators at the service when required</w:t>
      </w:r>
    </w:p>
    <w:p w14:paraId="0B6F2A49" w14:textId="77777777" w:rsidR="007C3DE0" w:rsidRDefault="007C3DE0" w:rsidP="007C3DE0">
      <w:pPr>
        <w:pStyle w:val="ListParagraph"/>
        <w:numPr>
          <w:ilvl w:val="0"/>
          <w:numId w:val="11"/>
        </w:numPr>
        <w:rPr>
          <w:rFonts w:ascii="Century Gothic" w:hAnsi="Century Gothic"/>
        </w:rPr>
      </w:pPr>
      <w:r>
        <w:rPr>
          <w:rFonts w:ascii="Century Gothic" w:hAnsi="Century Gothic"/>
        </w:rPr>
        <w:t>Sharing information with parents/guardians regarding their child’s progress with regards to settling into the service</w:t>
      </w:r>
    </w:p>
    <w:p w14:paraId="42B5E638" w14:textId="77777777" w:rsidR="007C3DE0" w:rsidRDefault="007C3DE0" w:rsidP="007C3DE0">
      <w:pPr>
        <w:pStyle w:val="ListParagraph"/>
        <w:numPr>
          <w:ilvl w:val="0"/>
          <w:numId w:val="11"/>
        </w:numPr>
        <w:rPr>
          <w:rFonts w:ascii="Century Gothic" w:hAnsi="Century Gothic"/>
        </w:rPr>
      </w:pPr>
      <w:r>
        <w:rPr>
          <w:rFonts w:ascii="Century Gothic" w:hAnsi="Century Gothic"/>
        </w:rPr>
        <w:t xml:space="preserve">Complying with the Privacy and Confidentiality policy in relation to the collection and management of a child’s enrolment information </w:t>
      </w:r>
    </w:p>
    <w:p w14:paraId="574DD8EB" w14:textId="77777777" w:rsidR="007C3DE0" w:rsidRDefault="007C3DE0" w:rsidP="007C3DE0">
      <w:pPr>
        <w:rPr>
          <w:rFonts w:ascii="Century Gothic" w:hAnsi="Century Gothic"/>
        </w:rPr>
      </w:pPr>
      <w:r w:rsidRPr="00961777">
        <w:rPr>
          <w:rFonts w:ascii="Century Gothic" w:hAnsi="Century Gothic"/>
          <w:b/>
          <w:bCs/>
        </w:rPr>
        <w:t>Parents/Guardians</w:t>
      </w:r>
      <w:r>
        <w:rPr>
          <w:rFonts w:ascii="Century Gothic" w:hAnsi="Century Gothic"/>
        </w:rPr>
        <w:t xml:space="preserve"> are responsible for:</w:t>
      </w:r>
    </w:p>
    <w:p w14:paraId="6087A2C2" w14:textId="77777777" w:rsidR="007C3DE0" w:rsidRDefault="007C3DE0" w:rsidP="007C3DE0">
      <w:pPr>
        <w:pStyle w:val="ListParagraph"/>
        <w:numPr>
          <w:ilvl w:val="0"/>
          <w:numId w:val="12"/>
        </w:numPr>
        <w:rPr>
          <w:rFonts w:ascii="Century Gothic" w:hAnsi="Century Gothic"/>
        </w:rPr>
      </w:pPr>
      <w:r>
        <w:rPr>
          <w:rFonts w:ascii="Century Gothic" w:hAnsi="Century Gothic"/>
        </w:rPr>
        <w:t>Reading and complying with the Enrolment and Orientation Policy</w:t>
      </w:r>
    </w:p>
    <w:p w14:paraId="4E7BE230" w14:textId="77777777" w:rsidR="007C3DE0" w:rsidRDefault="007C3DE0" w:rsidP="007C3DE0">
      <w:pPr>
        <w:pStyle w:val="ListParagraph"/>
        <w:numPr>
          <w:ilvl w:val="0"/>
          <w:numId w:val="12"/>
        </w:numPr>
        <w:rPr>
          <w:rFonts w:ascii="Century Gothic" w:hAnsi="Century Gothic"/>
        </w:rPr>
      </w:pPr>
      <w:r>
        <w:rPr>
          <w:rFonts w:ascii="Century Gothic" w:hAnsi="Century Gothic"/>
        </w:rPr>
        <w:t>Completing enrolment forms prior to their child commencement at OSHC</w:t>
      </w:r>
    </w:p>
    <w:p w14:paraId="01A132FE" w14:textId="77777777" w:rsidR="007C3DE0" w:rsidRDefault="007C3DE0" w:rsidP="007C3DE0">
      <w:pPr>
        <w:pStyle w:val="ListParagraph"/>
        <w:numPr>
          <w:ilvl w:val="0"/>
          <w:numId w:val="12"/>
        </w:numPr>
        <w:rPr>
          <w:rFonts w:ascii="Century Gothic" w:hAnsi="Century Gothic"/>
        </w:rPr>
      </w:pPr>
      <w:r>
        <w:rPr>
          <w:rFonts w:ascii="Century Gothic" w:hAnsi="Century Gothic"/>
        </w:rPr>
        <w:t xml:space="preserve">Completing all required documentation is provided to the OSHC prior to commencement </w:t>
      </w:r>
    </w:p>
    <w:p w14:paraId="202DEECD" w14:textId="77777777" w:rsidR="007C3DE0" w:rsidRPr="00961777" w:rsidRDefault="007C3DE0" w:rsidP="007C3DE0">
      <w:pPr>
        <w:pStyle w:val="ListParagraph"/>
        <w:numPr>
          <w:ilvl w:val="0"/>
          <w:numId w:val="12"/>
        </w:numPr>
        <w:rPr>
          <w:rFonts w:ascii="Century Gothic" w:hAnsi="Century Gothic"/>
        </w:rPr>
      </w:pPr>
      <w:r>
        <w:rPr>
          <w:rFonts w:ascii="Century Gothic" w:hAnsi="Century Gothic"/>
        </w:rPr>
        <w:t xml:space="preserve">Updating any </w:t>
      </w:r>
      <w:r w:rsidRPr="00961777">
        <w:rPr>
          <w:rFonts w:ascii="Century Gothic" w:hAnsi="Century Gothic"/>
        </w:rPr>
        <w:t>information required by service by notifying when any changes occur</w:t>
      </w:r>
    </w:p>
    <w:p w14:paraId="1D2EEE9D" w14:textId="77777777" w:rsidR="007C3DE0" w:rsidRDefault="007C3DE0" w:rsidP="007C3DE0">
      <w:pPr>
        <w:pStyle w:val="ListParagraph"/>
        <w:numPr>
          <w:ilvl w:val="0"/>
          <w:numId w:val="12"/>
        </w:numPr>
        <w:rPr>
          <w:rFonts w:ascii="Century Gothic" w:hAnsi="Century Gothic"/>
        </w:rPr>
      </w:pPr>
      <w:r w:rsidRPr="00961777">
        <w:rPr>
          <w:rFonts w:ascii="Century Gothic" w:hAnsi="Century Gothic"/>
        </w:rPr>
        <w:t xml:space="preserve">Notifying the service when children will not be in attendance </w:t>
      </w:r>
    </w:p>
    <w:p w14:paraId="2C84CE99" w14:textId="77777777" w:rsidR="007C3DE0" w:rsidRPr="00961777" w:rsidRDefault="007C3DE0" w:rsidP="007C3DE0">
      <w:pPr>
        <w:pStyle w:val="ListParagraph"/>
        <w:numPr>
          <w:ilvl w:val="0"/>
          <w:numId w:val="12"/>
        </w:numPr>
        <w:rPr>
          <w:rFonts w:ascii="Century Gothic" w:hAnsi="Century Gothic"/>
        </w:rPr>
      </w:pPr>
      <w:r>
        <w:rPr>
          <w:rFonts w:ascii="Century Gothic" w:hAnsi="Century Gothic"/>
        </w:rPr>
        <w:t xml:space="preserve">Providing notification at least 2 weeks in advance if </w:t>
      </w:r>
      <w:r w:rsidRPr="00961777">
        <w:rPr>
          <w:rFonts w:ascii="Century Gothic" w:hAnsi="Century Gothic"/>
        </w:rPr>
        <w:t xml:space="preserve">they no longer require the service </w:t>
      </w:r>
    </w:p>
    <w:p w14:paraId="3E778F42" w14:textId="7DF67F55" w:rsidR="007C3DE0" w:rsidRDefault="007C3DE0" w:rsidP="00A341A5">
      <w:pPr>
        <w:rPr>
          <w:rFonts w:ascii="Century Gothic" w:hAnsi="Century Gothic"/>
        </w:rPr>
      </w:pPr>
    </w:p>
    <w:p w14:paraId="18D6CB28" w14:textId="77777777" w:rsidR="007C3DE0" w:rsidRPr="00557791" w:rsidRDefault="007C3DE0" w:rsidP="007C3DE0">
      <w:pPr>
        <w:jc w:val="center"/>
        <w:rPr>
          <w:rFonts w:ascii="Century Gothic" w:hAnsi="Century Gothic"/>
          <w:b/>
          <w:bCs/>
        </w:rPr>
      </w:pPr>
      <w:r w:rsidRPr="00557791">
        <w:rPr>
          <w:rFonts w:ascii="Century Gothic" w:hAnsi="Century Gothic"/>
          <w:b/>
          <w:bCs/>
        </w:rPr>
        <w:t>Delivery and Collection of Children Policy</w:t>
      </w:r>
    </w:p>
    <w:p w14:paraId="033C707D" w14:textId="77777777" w:rsidR="007C3DE0" w:rsidRDefault="007C3DE0" w:rsidP="007C3DE0">
      <w:pPr>
        <w:rPr>
          <w:rFonts w:ascii="Century Gothic" w:hAnsi="Century Gothic"/>
        </w:rPr>
      </w:pPr>
    </w:p>
    <w:p w14:paraId="40B40C4E" w14:textId="77777777" w:rsidR="007C3DE0" w:rsidRDefault="007C3DE0" w:rsidP="007C3DE0">
      <w:pPr>
        <w:rPr>
          <w:rFonts w:ascii="Century Gothic" w:hAnsi="Century Gothic"/>
        </w:rPr>
      </w:pPr>
      <w:r w:rsidRPr="00E0184A">
        <w:rPr>
          <w:rFonts w:ascii="Century Gothic" w:hAnsi="Century Gothic"/>
          <w:b/>
          <w:bCs/>
        </w:rPr>
        <w:t>Rationale:</w:t>
      </w:r>
      <w:r w:rsidRPr="00AD54BD">
        <w:rPr>
          <w:rFonts w:ascii="Century Gothic" w:hAnsi="Century Gothic"/>
        </w:rPr>
        <w:t xml:space="preserve"> At</w:t>
      </w:r>
      <w:r>
        <w:rPr>
          <w:rFonts w:ascii="Century Gothic" w:hAnsi="Century Gothic"/>
        </w:rPr>
        <w:t xml:space="preserve"> Lake Boga PS OSHC the security, safety and wellbeing of the children in our care is the highest priority. We have clear processes in place to ensure the arrival and departure of children within our service is carefully monitored and upholds the National Safeguarding Principles. </w:t>
      </w:r>
    </w:p>
    <w:p w14:paraId="5648DC36" w14:textId="77777777" w:rsidR="007C3DE0" w:rsidRDefault="007C3DE0" w:rsidP="007C3DE0">
      <w:pPr>
        <w:rPr>
          <w:rFonts w:ascii="Century Gothic" w:hAnsi="Century Gothic"/>
        </w:rPr>
      </w:pPr>
    </w:p>
    <w:p w14:paraId="4434E639" w14:textId="77777777" w:rsidR="007C3DE0" w:rsidRDefault="007C3DE0" w:rsidP="007C3DE0">
      <w:pPr>
        <w:rPr>
          <w:rFonts w:ascii="Century Gothic" w:hAnsi="Century Gothic"/>
        </w:rPr>
      </w:pPr>
      <w:r w:rsidRPr="00E0184A">
        <w:rPr>
          <w:rFonts w:ascii="Century Gothic" w:hAnsi="Century Gothic"/>
          <w:b/>
          <w:bCs/>
        </w:rPr>
        <w:t>Purpose:</w:t>
      </w:r>
      <w:r>
        <w:rPr>
          <w:rFonts w:ascii="Century Gothic" w:hAnsi="Century Gothic"/>
        </w:rPr>
        <w:t xml:space="preserve"> This policy will provide clear guidelines to ensure the safe delivery and collection of children attending the Lake Boga Primary School OSHC</w:t>
      </w:r>
    </w:p>
    <w:p w14:paraId="3C70F40C" w14:textId="77777777" w:rsidR="007C3DE0" w:rsidRDefault="007C3DE0" w:rsidP="007C3DE0">
      <w:pPr>
        <w:rPr>
          <w:rFonts w:ascii="Century Gothic" w:hAnsi="Century Gothic"/>
        </w:rPr>
      </w:pPr>
    </w:p>
    <w:p w14:paraId="544F33F2" w14:textId="77777777" w:rsidR="007C3DE0" w:rsidRDefault="007C3DE0" w:rsidP="007C3DE0">
      <w:pPr>
        <w:rPr>
          <w:rFonts w:ascii="Century Gothic" w:hAnsi="Century Gothic"/>
        </w:rPr>
      </w:pPr>
      <w:r w:rsidRPr="00E0184A">
        <w:rPr>
          <w:rFonts w:ascii="Century Gothic" w:hAnsi="Century Gothic"/>
          <w:b/>
          <w:bCs/>
        </w:rPr>
        <w:t>Background</w:t>
      </w:r>
      <w:r w:rsidRPr="00E0184A">
        <w:rPr>
          <w:rFonts w:ascii="Century Gothic" w:hAnsi="Century Gothic"/>
        </w:rPr>
        <w:t>: All children</w:t>
      </w:r>
      <w:r>
        <w:rPr>
          <w:rFonts w:ascii="Century Gothic" w:hAnsi="Century Gothic"/>
        </w:rPr>
        <w:t xml:space="preserve"> have a right to experience quality care and education in an environment that ensures provisions for their health and safety. The Education and Care Services National Law requires that an Approved Provider and Nominated Supervisor take reasonable care to protect children from any foreseeable risk of harm. Ensuring the safe delivery and collection of children to Lake Boga Primary School OSHC is a key aspect in ensuring student safety. Other documentation and legislation that this policy relates to includes</w:t>
      </w:r>
    </w:p>
    <w:p w14:paraId="7D889E9B" w14:textId="77777777" w:rsidR="007C3DE0" w:rsidRDefault="007C3DE0" w:rsidP="007C3DE0">
      <w:pPr>
        <w:pStyle w:val="ListParagraph"/>
        <w:numPr>
          <w:ilvl w:val="0"/>
          <w:numId w:val="13"/>
        </w:numPr>
        <w:rPr>
          <w:rFonts w:ascii="Century Gothic" w:hAnsi="Century Gothic"/>
        </w:rPr>
      </w:pPr>
      <w:r>
        <w:rPr>
          <w:rFonts w:ascii="Century Gothic" w:hAnsi="Century Gothic"/>
        </w:rPr>
        <w:t>Education and Care Services National Law Act 2010 (Vic)- Sections 3(2)(a), 165, 167, 175, 189</w:t>
      </w:r>
    </w:p>
    <w:p w14:paraId="7D399C63" w14:textId="77777777" w:rsidR="007C3DE0" w:rsidRDefault="007C3DE0" w:rsidP="007C3DE0">
      <w:pPr>
        <w:pStyle w:val="ListParagraph"/>
        <w:numPr>
          <w:ilvl w:val="0"/>
          <w:numId w:val="13"/>
        </w:numPr>
        <w:rPr>
          <w:rFonts w:ascii="Century Gothic" w:hAnsi="Century Gothic"/>
        </w:rPr>
      </w:pPr>
      <w:r>
        <w:rPr>
          <w:rFonts w:ascii="Century Gothic" w:hAnsi="Century Gothic"/>
        </w:rPr>
        <w:t>Education and Care Services National Regulations (2020)- Regulations 99, 158, 168</w:t>
      </w:r>
    </w:p>
    <w:p w14:paraId="26317A60" w14:textId="77777777" w:rsidR="007C3DE0" w:rsidRDefault="007C3DE0" w:rsidP="007C3DE0">
      <w:pPr>
        <w:pStyle w:val="ListParagraph"/>
        <w:numPr>
          <w:ilvl w:val="0"/>
          <w:numId w:val="13"/>
        </w:numPr>
        <w:rPr>
          <w:rFonts w:ascii="Century Gothic" w:hAnsi="Century Gothic"/>
        </w:rPr>
      </w:pPr>
      <w:r>
        <w:rPr>
          <w:rFonts w:ascii="Century Gothic" w:hAnsi="Century Gothic"/>
        </w:rPr>
        <w:t>National Quality Standards for Early Childhood Education and School Age Care- Standards 2.3 &amp; Elements 2.3.1, 2.3.2</w:t>
      </w:r>
    </w:p>
    <w:p w14:paraId="53308AD1" w14:textId="77777777" w:rsidR="007C3DE0" w:rsidRPr="00E0184A" w:rsidRDefault="007C3DE0" w:rsidP="007C3DE0">
      <w:pPr>
        <w:pStyle w:val="ListParagraph"/>
        <w:numPr>
          <w:ilvl w:val="0"/>
          <w:numId w:val="13"/>
        </w:numPr>
        <w:rPr>
          <w:rFonts w:ascii="Century Gothic" w:hAnsi="Century Gothic"/>
        </w:rPr>
      </w:pPr>
      <w:r>
        <w:rPr>
          <w:rFonts w:ascii="Century Gothic" w:hAnsi="Century Gothic"/>
        </w:rPr>
        <w:t>Victorian Early Years Learning and Development Framework- Practice Principles Framework for School Age Care in A</w:t>
      </w:r>
      <w:r w:rsidRPr="007B5754">
        <w:rPr>
          <w:rFonts w:ascii="Century Gothic" w:hAnsi="Century Gothic"/>
        </w:rPr>
        <w:t>ustrali</w:t>
      </w:r>
      <w:r>
        <w:rPr>
          <w:rFonts w:ascii="Century Gothic" w:hAnsi="Century Gothic"/>
        </w:rPr>
        <w:t>a</w:t>
      </w:r>
      <w:r w:rsidRPr="007B5754">
        <w:rPr>
          <w:rFonts w:ascii="Century Gothic" w:hAnsi="Century Gothic"/>
        </w:rPr>
        <w:t xml:space="preserve"> (2012)- Outcome 3 </w:t>
      </w:r>
    </w:p>
    <w:p w14:paraId="4E53DB4E" w14:textId="77777777" w:rsidR="007C3DE0" w:rsidRDefault="007C3DE0" w:rsidP="007C3DE0">
      <w:pPr>
        <w:rPr>
          <w:rFonts w:ascii="Century Gothic" w:hAnsi="Century Gothic"/>
        </w:rPr>
      </w:pPr>
      <w:r>
        <w:rPr>
          <w:rFonts w:ascii="Century Gothic" w:hAnsi="Century Gothic"/>
        </w:rPr>
        <w:t xml:space="preserve">The </w:t>
      </w:r>
      <w:r w:rsidRPr="00C833BA">
        <w:rPr>
          <w:rFonts w:ascii="Century Gothic" w:hAnsi="Century Gothic"/>
          <w:b/>
          <w:bCs/>
        </w:rPr>
        <w:t>Nominated Supervisor</w:t>
      </w:r>
      <w:r>
        <w:rPr>
          <w:rFonts w:ascii="Century Gothic" w:hAnsi="Century Gothic"/>
        </w:rPr>
        <w:t xml:space="preserve"> is responsible for:</w:t>
      </w:r>
    </w:p>
    <w:p w14:paraId="021117C1" w14:textId="77777777" w:rsidR="007C3DE0" w:rsidRDefault="007C3DE0" w:rsidP="007C3DE0">
      <w:pPr>
        <w:pStyle w:val="ListParagraph"/>
        <w:numPr>
          <w:ilvl w:val="0"/>
          <w:numId w:val="14"/>
        </w:numPr>
        <w:rPr>
          <w:rFonts w:ascii="Century Gothic" w:hAnsi="Century Gothic"/>
        </w:rPr>
      </w:pPr>
      <w:r>
        <w:rPr>
          <w:rFonts w:ascii="Century Gothic" w:hAnsi="Century Gothic"/>
        </w:rPr>
        <w:t xml:space="preserve">Ensuring the parents/guardians have completed the authorised nominee section of their child’s enrolment form, and the form is signed and dated </w:t>
      </w:r>
    </w:p>
    <w:p w14:paraId="64C9077A" w14:textId="77777777" w:rsidR="007C3DE0" w:rsidRDefault="007C3DE0" w:rsidP="007C3DE0">
      <w:pPr>
        <w:pStyle w:val="ListParagraph"/>
        <w:numPr>
          <w:ilvl w:val="0"/>
          <w:numId w:val="14"/>
        </w:numPr>
        <w:rPr>
          <w:rFonts w:ascii="Century Gothic" w:hAnsi="Century Gothic"/>
        </w:rPr>
      </w:pPr>
      <w:r>
        <w:rPr>
          <w:rFonts w:ascii="Century Gothic" w:hAnsi="Century Gothic"/>
        </w:rPr>
        <w:lastRenderedPageBreak/>
        <w:t>Ensuring authorisation procedures are in place for excursions and other service events</w:t>
      </w:r>
    </w:p>
    <w:p w14:paraId="0F30AE4A" w14:textId="77777777" w:rsidR="007C3DE0" w:rsidRDefault="007C3DE0" w:rsidP="007C3DE0">
      <w:pPr>
        <w:pStyle w:val="ListParagraph"/>
        <w:numPr>
          <w:ilvl w:val="0"/>
          <w:numId w:val="14"/>
        </w:numPr>
        <w:rPr>
          <w:rFonts w:ascii="Century Gothic" w:hAnsi="Century Gothic"/>
        </w:rPr>
      </w:pPr>
      <w:r>
        <w:rPr>
          <w:rFonts w:ascii="Century Gothic" w:hAnsi="Century Gothic"/>
        </w:rPr>
        <w:t xml:space="preserve">Providing parents/guardians with information regarding procedures for the delivery and collection of children prior to their child’s commencement at the service </w:t>
      </w:r>
    </w:p>
    <w:p w14:paraId="599B04A1" w14:textId="77777777" w:rsidR="007C3DE0" w:rsidRDefault="007C3DE0" w:rsidP="007C3DE0">
      <w:pPr>
        <w:pStyle w:val="ListParagraph"/>
        <w:numPr>
          <w:ilvl w:val="0"/>
          <w:numId w:val="14"/>
        </w:numPr>
        <w:rPr>
          <w:rFonts w:ascii="Century Gothic" w:hAnsi="Century Gothic"/>
        </w:rPr>
      </w:pPr>
      <w:r>
        <w:rPr>
          <w:rFonts w:ascii="Century Gothic" w:hAnsi="Century Gothic"/>
        </w:rPr>
        <w:t xml:space="preserve">Providing an attendance record that meets the requirements of Regulation 158(1) and is signed by the parent/guardian or authorised nominee upon the collection of their children each day </w:t>
      </w:r>
    </w:p>
    <w:p w14:paraId="2B0D73B9" w14:textId="77777777" w:rsidR="007C3DE0" w:rsidRDefault="007C3DE0" w:rsidP="007C3DE0">
      <w:pPr>
        <w:pStyle w:val="ListParagraph"/>
        <w:numPr>
          <w:ilvl w:val="0"/>
          <w:numId w:val="14"/>
        </w:numPr>
        <w:rPr>
          <w:rFonts w:ascii="Century Gothic" w:hAnsi="Century Gothic"/>
        </w:rPr>
      </w:pPr>
      <w:r>
        <w:rPr>
          <w:rFonts w:ascii="Century Gothic" w:hAnsi="Century Gothic"/>
        </w:rPr>
        <w:t xml:space="preserve">Ensuring there are procedures in place when a child is given into the care of another person, such as for a medical or other emergency </w:t>
      </w:r>
    </w:p>
    <w:p w14:paraId="3E1D54E0" w14:textId="77777777" w:rsidR="007C3DE0" w:rsidRPr="00557791" w:rsidRDefault="007C3DE0" w:rsidP="007C3DE0">
      <w:pPr>
        <w:pStyle w:val="ListParagraph"/>
        <w:numPr>
          <w:ilvl w:val="0"/>
          <w:numId w:val="14"/>
        </w:numPr>
        <w:rPr>
          <w:rFonts w:ascii="Century Gothic" w:hAnsi="Century Gothic"/>
        </w:rPr>
      </w:pPr>
      <w:r>
        <w:rPr>
          <w:rFonts w:ascii="Century Gothic" w:hAnsi="Century Gothic"/>
        </w:rPr>
        <w:t>Ensuring that parents/guardians of a child attending the service can enter the service premises at any time that the child is being educated and cared for, except where this may pose a risk to the safety of children or staff, or conflict with any duty of Lake Boga Primary School, Nominated Supervisor or educators under the Law (Regulation 157)</w:t>
      </w:r>
    </w:p>
    <w:p w14:paraId="064DF8F5" w14:textId="77777777" w:rsidR="007C3DE0" w:rsidRDefault="007C3DE0" w:rsidP="007C3DE0">
      <w:pPr>
        <w:pStyle w:val="ListParagraph"/>
        <w:numPr>
          <w:ilvl w:val="0"/>
          <w:numId w:val="14"/>
        </w:numPr>
        <w:rPr>
          <w:rFonts w:ascii="Century Gothic" w:hAnsi="Century Gothic"/>
        </w:rPr>
      </w:pPr>
      <w:r>
        <w:rPr>
          <w:rFonts w:ascii="Century Gothic" w:hAnsi="Century Gothic"/>
        </w:rPr>
        <w:t>Ensuring the authorisation procedure (attachment 1) takes place when a parent/guardian or authorised nominee telephones the service to advise that a person not listed on their child’s enrolment will be collecting.</w:t>
      </w:r>
    </w:p>
    <w:p w14:paraId="785491D6" w14:textId="77777777" w:rsidR="007C3DE0" w:rsidRDefault="007C3DE0" w:rsidP="007C3DE0">
      <w:pPr>
        <w:pStyle w:val="ListParagraph"/>
        <w:numPr>
          <w:ilvl w:val="0"/>
          <w:numId w:val="14"/>
        </w:numPr>
        <w:rPr>
          <w:rFonts w:ascii="Century Gothic" w:hAnsi="Century Gothic"/>
        </w:rPr>
      </w:pPr>
      <w:r>
        <w:rPr>
          <w:rFonts w:ascii="Century Gothic" w:hAnsi="Century Gothic"/>
        </w:rPr>
        <w:t xml:space="preserve">Ensure parents/guardians or authorised nominees are contacted in the event of an unauthorised person arrives to collect a child from a service, and that the authorisation procedure (attachment 1) is followed. </w:t>
      </w:r>
    </w:p>
    <w:p w14:paraId="5F6BBFD8" w14:textId="77777777" w:rsidR="007C3DE0" w:rsidRDefault="007C3DE0" w:rsidP="007C3DE0">
      <w:pPr>
        <w:pStyle w:val="ListParagraph"/>
        <w:numPr>
          <w:ilvl w:val="0"/>
          <w:numId w:val="14"/>
        </w:numPr>
        <w:rPr>
          <w:rFonts w:ascii="Century Gothic" w:hAnsi="Century Gothic"/>
        </w:rPr>
      </w:pPr>
      <w:r>
        <w:rPr>
          <w:rFonts w:ascii="Century Gothic" w:hAnsi="Century Gothic"/>
        </w:rPr>
        <w:t>Ensuring that there are procedures in place if an inappropriate person attempts to collect a child from the service</w:t>
      </w:r>
    </w:p>
    <w:p w14:paraId="43AB9A1C" w14:textId="77777777" w:rsidR="007C3DE0" w:rsidRDefault="007C3DE0" w:rsidP="007C3DE0">
      <w:pPr>
        <w:pStyle w:val="ListParagraph"/>
        <w:numPr>
          <w:ilvl w:val="0"/>
          <w:numId w:val="14"/>
        </w:numPr>
        <w:rPr>
          <w:rFonts w:ascii="Century Gothic" w:hAnsi="Century Gothic"/>
        </w:rPr>
      </w:pPr>
      <w:r>
        <w:rPr>
          <w:rFonts w:ascii="Century Gothic" w:hAnsi="Century Gothic"/>
        </w:rPr>
        <w:t>Ensuring procedures are in place for the care of a child who has not been collected from the service on time</w:t>
      </w:r>
    </w:p>
    <w:p w14:paraId="2943F971" w14:textId="77777777" w:rsidR="007C3DE0" w:rsidRDefault="007C3DE0" w:rsidP="007C3DE0">
      <w:pPr>
        <w:pStyle w:val="ListParagraph"/>
        <w:numPr>
          <w:ilvl w:val="0"/>
          <w:numId w:val="14"/>
        </w:numPr>
        <w:rPr>
          <w:rFonts w:ascii="Century Gothic" w:hAnsi="Century Gothic"/>
        </w:rPr>
      </w:pPr>
      <w:r>
        <w:rPr>
          <w:rFonts w:ascii="Century Gothic" w:hAnsi="Century Gothic"/>
        </w:rPr>
        <w:t xml:space="preserve">Ensuring that a child does not leave a service except with a parent/guardian or authorised nominee, or with written authorisation of one of these or in the case of a medical emergency or excursion </w:t>
      </w:r>
    </w:p>
    <w:p w14:paraId="2FC532A7" w14:textId="77777777" w:rsidR="007C3DE0" w:rsidRDefault="007C3DE0" w:rsidP="007C3DE0">
      <w:pPr>
        <w:pStyle w:val="ListParagraph"/>
        <w:numPr>
          <w:ilvl w:val="0"/>
          <w:numId w:val="14"/>
        </w:numPr>
        <w:rPr>
          <w:rFonts w:ascii="Century Gothic" w:hAnsi="Century Gothic"/>
        </w:rPr>
      </w:pPr>
      <w:r>
        <w:rPr>
          <w:rFonts w:ascii="Century Gothic" w:hAnsi="Century Gothic"/>
        </w:rPr>
        <w:t>Ensuring children are not taken outside service premises on excursion without written authorisation of a parent/guardian or authorised nominee</w:t>
      </w:r>
    </w:p>
    <w:p w14:paraId="3B34F8E6" w14:textId="77777777" w:rsidR="007C3DE0" w:rsidRDefault="007C3DE0" w:rsidP="007C3DE0">
      <w:pPr>
        <w:pStyle w:val="ListParagraph"/>
        <w:numPr>
          <w:ilvl w:val="0"/>
          <w:numId w:val="14"/>
        </w:numPr>
        <w:rPr>
          <w:rFonts w:ascii="Century Gothic" w:hAnsi="Century Gothic"/>
        </w:rPr>
      </w:pPr>
      <w:r>
        <w:rPr>
          <w:rFonts w:ascii="Century Gothic" w:hAnsi="Century Gothic"/>
        </w:rPr>
        <w:t>Ensuring all children are adequately supervised at all times and educator-to-child ratios are maintained</w:t>
      </w:r>
    </w:p>
    <w:p w14:paraId="7A3D6D49" w14:textId="77777777" w:rsidR="007C3DE0" w:rsidRDefault="007C3DE0" w:rsidP="007C3DE0">
      <w:pPr>
        <w:pStyle w:val="ListParagraph"/>
        <w:numPr>
          <w:ilvl w:val="0"/>
          <w:numId w:val="14"/>
        </w:numPr>
        <w:rPr>
          <w:rFonts w:ascii="Century Gothic" w:hAnsi="Century Gothic"/>
        </w:rPr>
      </w:pPr>
      <w:r>
        <w:rPr>
          <w:rFonts w:ascii="Century Gothic" w:hAnsi="Century Gothic"/>
        </w:rPr>
        <w:t>Following the procedures to ensure the safe collection of children (attachment 2)</w:t>
      </w:r>
    </w:p>
    <w:p w14:paraId="219692A4" w14:textId="77777777" w:rsidR="007C3DE0" w:rsidRDefault="007C3DE0" w:rsidP="007C3DE0">
      <w:pPr>
        <w:pStyle w:val="ListParagraph"/>
        <w:numPr>
          <w:ilvl w:val="0"/>
          <w:numId w:val="14"/>
        </w:numPr>
        <w:rPr>
          <w:rFonts w:ascii="Century Gothic" w:hAnsi="Century Gothic"/>
        </w:rPr>
      </w:pPr>
      <w:r>
        <w:rPr>
          <w:rFonts w:ascii="Century Gothic" w:hAnsi="Century Gothic"/>
        </w:rPr>
        <w:t>Following the procedures for the late collection of children (attachment 3)</w:t>
      </w:r>
    </w:p>
    <w:p w14:paraId="288460A4" w14:textId="77777777" w:rsidR="007C3DE0" w:rsidRDefault="007C3DE0" w:rsidP="007C3DE0">
      <w:pPr>
        <w:pStyle w:val="ListParagraph"/>
        <w:numPr>
          <w:ilvl w:val="0"/>
          <w:numId w:val="14"/>
        </w:numPr>
        <w:rPr>
          <w:rFonts w:ascii="Century Gothic" w:hAnsi="Century Gothic"/>
        </w:rPr>
      </w:pPr>
      <w:r>
        <w:rPr>
          <w:rFonts w:ascii="Century Gothic" w:hAnsi="Century Gothic"/>
        </w:rPr>
        <w:t>Keeping a written record of all visitors to the service, including time of arrival and departure</w:t>
      </w:r>
    </w:p>
    <w:p w14:paraId="797C3CDB" w14:textId="77777777" w:rsidR="007C3DE0" w:rsidRDefault="007C3DE0" w:rsidP="007C3DE0">
      <w:pPr>
        <w:rPr>
          <w:rFonts w:ascii="Century Gothic" w:hAnsi="Century Gothic"/>
        </w:rPr>
      </w:pPr>
      <w:r>
        <w:rPr>
          <w:rFonts w:ascii="Century Gothic" w:hAnsi="Century Gothic"/>
        </w:rPr>
        <w:t xml:space="preserve">All </w:t>
      </w:r>
      <w:r w:rsidRPr="00C833BA">
        <w:rPr>
          <w:rFonts w:ascii="Century Gothic" w:hAnsi="Century Gothic"/>
          <w:b/>
          <w:bCs/>
        </w:rPr>
        <w:t>educators</w:t>
      </w:r>
      <w:r>
        <w:rPr>
          <w:rFonts w:ascii="Century Gothic" w:hAnsi="Century Gothic"/>
        </w:rPr>
        <w:t xml:space="preserve"> are responsible for:</w:t>
      </w:r>
    </w:p>
    <w:p w14:paraId="2E379020" w14:textId="77777777" w:rsidR="007C3DE0" w:rsidRDefault="007C3DE0" w:rsidP="007C3DE0">
      <w:pPr>
        <w:pStyle w:val="ListParagraph"/>
        <w:numPr>
          <w:ilvl w:val="0"/>
          <w:numId w:val="15"/>
        </w:numPr>
        <w:rPr>
          <w:rFonts w:ascii="Century Gothic" w:hAnsi="Century Gothic"/>
        </w:rPr>
      </w:pPr>
      <w:r>
        <w:rPr>
          <w:rFonts w:ascii="Century Gothic" w:hAnsi="Century Gothic"/>
        </w:rPr>
        <w:t>Ensuring the attendance record is completed adequately (Regulation 158)</w:t>
      </w:r>
    </w:p>
    <w:p w14:paraId="24A0EB20" w14:textId="77777777" w:rsidR="007C3DE0" w:rsidRDefault="007C3DE0" w:rsidP="007C3DE0">
      <w:pPr>
        <w:pStyle w:val="ListParagraph"/>
        <w:numPr>
          <w:ilvl w:val="0"/>
          <w:numId w:val="15"/>
        </w:numPr>
        <w:rPr>
          <w:rFonts w:ascii="Century Gothic" w:hAnsi="Century Gothic"/>
        </w:rPr>
      </w:pPr>
      <w:r>
        <w:rPr>
          <w:rFonts w:ascii="Century Gothic" w:hAnsi="Century Gothic"/>
        </w:rPr>
        <w:t>Working with the Nominated Supervisor to develop and implement safety procedures for arrival and departure of children from the service</w:t>
      </w:r>
    </w:p>
    <w:p w14:paraId="4C68F9C0" w14:textId="77777777" w:rsidR="007C3DE0" w:rsidRDefault="007C3DE0" w:rsidP="007C3DE0">
      <w:pPr>
        <w:pStyle w:val="ListParagraph"/>
        <w:numPr>
          <w:ilvl w:val="0"/>
          <w:numId w:val="15"/>
        </w:numPr>
        <w:rPr>
          <w:rFonts w:ascii="Century Gothic" w:hAnsi="Century Gothic"/>
        </w:rPr>
      </w:pPr>
      <w:r>
        <w:rPr>
          <w:rFonts w:ascii="Century Gothic" w:hAnsi="Century Gothic"/>
        </w:rPr>
        <w:t xml:space="preserve">Refusing to allow a child to depart from the OSHC with a person who is not the parent/guardian or authorised nominee, or where there is not written authorisation of one of these </w:t>
      </w:r>
    </w:p>
    <w:p w14:paraId="72420D65" w14:textId="77777777" w:rsidR="007C3DE0" w:rsidRDefault="007C3DE0" w:rsidP="007C3DE0">
      <w:pPr>
        <w:pStyle w:val="ListParagraph"/>
        <w:numPr>
          <w:ilvl w:val="0"/>
          <w:numId w:val="15"/>
        </w:numPr>
        <w:rPr>
          <w:rFonts w:ascii="Century Gothic" w:hAnsi="Century Gothic"/>
        </w:rPr>
      </w:pPr>
      <w:r>
        <w:rPr>
          <w:rFonts w:ascii="Century Gothic" w:hAnsi="Century Gothic"/>
        </w:rPr>
        <w:t>Assisting the Nominated Supervisor or Certified Supervisor (person in charge) in the implementation of the authorisation procedures outlined in attachment 1 in the event that a parent/guardian or authorised nominee telephones the service to advise that a person not listed on the child’s enrolment will be collecting the child or if an unauthorised person arrives to collect a child from the service</w:t>
      </w:r>
    </w:p>
    <w:p w14:paraId="6B08C2F1" w14:textId="77777777" w:rsidR="007C3DE0" w:rsidRDefault="007C3DE0" w:rsidP="007C3DE0">
      <w:pPr>
        <w:pStyle w:val="ListParagraph"/>
        <w:numPr>
          <w:ilvl w:val="0"/>
          <w:numId w:val="15"/>
        </w:numPr>
        <w:rPr>
          <w:rFonts w:ascii="Century Gothic" w:hAnsi="Century Gothic"/>
        </w:rPr>
      </w:pPr>
      <w:r>
        <w:rPr>
          <w:rFonts w:ascii="Century Gothic" w:hAnsi="Century Gothic"/>
        </w:rPr>
        <w:t xml:space="preserve">Following the safe collection of children procedures in the event that an inappropriate person attempts to collect the child from the service </w:t>
      </w:r>
    </w:p>
    <w:p w14:paraId="4A2B7D14" w14:textId="77777777" w:rsidR="007C3DE0" w:rsidRDefault="007C3DE0" w:rsidP="007C3DE0">
      <w:pPr>
        <w:pStyle w:val="ListParagraph"/>
        <w:numPr>
          <w:ilvl w:val="0"/>
          <w:numId w:val="15"/>
        </w:numPr>
        <w:rPr>
          <w:rFonts w:ascii="Century Gothic" w:hAnsi="Century Gothic"/>
        </w:rPr>
      </w:pPr>
      <w:r>
        <w:rPr>
          <w:rFonts w:ascii="Century Gothic" w:hAnsi="Century Gothic"/>
        </w:rPr>
        <w:t xml:space="preserve">Following procedures for the late collection of children </w:t>
      </w:r>
    </w:p>
    <w:p w14:paraId="016A46E7" w14:textId="77777777" w:rsidR="007C3DE0" w:rsidRDefault="007C3DE0" w:rsidP="007C3DE0">
      <w:pPr>
        <w:pStyle w:val="ListParagraph"/>
        <w:numPr>
          <w:ilvl w:val="0"/>
          <w:numId w:val="15"/>
        </w:numPr>
        <w:rPr>
          <w:rFonts w:ascii="Century Gothic" w:hAnsi="Century Gothic"/>
        </w:rPr>
      </w:pPr>
      <w:r>
        <w:rPr>
          <w:rFonts w:ascii="Century Gothic" w:hAnsi="Century Gothic"/>
        </w:rPr>
        <w:t xml:space="preserve">Informing the Nominated Supervisor or Approved Provider as soon as practicable, if a child has left the service unattended by an adult or with an unauthorised adult </w:t>
      </w:r>
    </w:p>
    <w:p w14:paraId="4FCFDC13" w14:textId="2398C20C" w:rsidR="007C3DE0" w:rsidRPr="007C3DE0" w:rsidRDefault="007C3DE0" w:rsidP="007C3DE0">
      <w:pPr>
        <w:pStyle w:val="ListParagraph"/>
        <w:numPr>
          <w:ilvl w:val="0"/>
          <w:numId w:val="15"/>
        </w:numPr>
        <w:rPr>
          <w:rFonts w:ascii="Century Gothic" w:hAnsi="Century Gothic"/>
        </w:rPr>
      </w:pPr>
      <w:r w:rsidRPr="00C833BA">
        <w:rPr>
          <w:rFonts w:ascii="Century Gothic" w:hAnsi="Century Gothic"/>
        </w:rPr>
        <w:t>Displaying an up to date contact list for Approved Provider, DET, Child FIRST, DHS Child Protection Service and the local police station.</w:t>
      </w:r>
    </w:p>
    <w:p w14:paraId="743AB691" w14:textId="77777777" w:rsidR="007C3DE0" w:rsidRDefault="007C3DE0" w:rsidP="007C3DE0">
      <w:pPr>
        <w:rPr>
          <w:rFonts w:ascii="Century Gothic" w:hAnsi="Century Gothic"/>
        </w:rPr>
      </w:pPr>
      <w:r w:rsidRPr="00C833BA">
        <w:rPr>
          <w:rFonts w:ascii="Century Gothic" w:hAnsi="Century Gothic"/>
          <w:b/>
          <w:bCs/>
        </w:rPr>
        <w:lastRenderedPageBreak/>
        <w:t>Parents/Guardians</w:t>
      </w:r>
      <w:r>
        <w:rPr>
          <w:rFonts w:ascii="Century Gothic" w:hAnsi="Century Gothic"/>
        </w:rPr>
        <w:t xml:space="preserve"> are responsible for:</w:t>
      </w:r>
    </w:p>
    <w:p w14:paraId="0B7AC793" w14:textId="77777777" w:rsidR="007C3DE0" w:rsidRDefault="007C3DE0" w:rsidP="007C3DE0">
      <w:pPr>
        <w:pStyle w:val="ListParagraph"/>
        <w:numPr>
          <w:ilvl w:val="0"/>
          <w:numId w:val="9"/>
        </w:numPr>
        <w:rPr>
          <w:rFonts w:ascii="Century Gothic" w:hAnsi="Century Gothic"/>
        </w:rPr>
      </w:pPr>
      <w:r>
        <w:rPr>
          <w:rFonts w:ascii="Century Gothic" w:hAnsi="Century Gothic"/>
        </w:rPr>
        <w:t>Completing and signing the authorised nominee section of their child’s enrolment form prior to their child attending the service</w:t>
      </w:r>
    </w:p>
    <w:p w14:paraId="0046FF4A" w14:textId="77777777" w:rsidR="007C3DE0" w:rsidRDefault="007C3DE0" w:rsidP="007C3DE0">
      <w:pPr>
        <w:pStyle w:val="ListParagraph"/>
        <w:numPr>
          <w:ilvl w:val="0"/>
          <w:numId w:val="9"/>
        </w:numPr>
        <w:rPr>
          <w:rFonts w:ascii="Century Gothic" w:hAnsi="Century Gothic"/>
        </w:rPr>
      </w:pPr>
      <w:r>
        <w:rPr>
          <w:rFonts w:ascii="Century Gothic" w:hAnsi="Century Gothic"/>
        </w:rPr>
        <w:t>Signing and dating permission forms for excursions</w:t>
      </w:r>
    </w:p>
    <w:p w14:paraId="3EBC65CB" w14:textId="77777777" w:rsidR="007C3DE0" w:rsidRDefault="007C3DE0" w:rsidP="007C3DE0">
      <w:pPr>
        <w:pStyle w:val="ListParagraph"/>
        <w:numPr>
          <w:ilvl w:val="0"/>
          <w:numId w:val="9"/>
        </w:numPr>
        <w:rPr>
          <w:rFonts w:ascii="Century Gothic" w:hAnsi="Century Gothic"/>
        </w:rPr>
      </w:pPr>
      <w:bookmarkStart w:id="0" w:name="_Hlk74646709"/>
      <w:r>
        <w:rPr>
          <w:rFonts w:ascii="Century Gothic" w:hAnsi="Century Gothic"/>
        </w:rPr>
        <w:t>Signing the attendance record as the child departs OSHC each night</w:t>
      </w:r>
    </w:p>
    <w:bookmarkEnd w:id="0"/>
    <w:p w14:paraId="5C99E128" w14:textId="77777777" w:rsidR="007C3DE0" w:rsidRDefault="007C3DE0" w:rsidP="007C3DE0">
      <w:pPr>
        <w:pStyle w:val="ListParagraph"/>
        <w:numPr>
          <w:ilvl w:val="0"/>
          <w:numId w:val="9"/>
        </w:numPr>
        <w:rPr>
          <w:rFonts w:ascii="Century Gothic" w:hAnsi="Century Gothic"/>
        </w:rPr>
      </w:pPr>
      <w:r>
        <w:rPr>
          <w:rFonts w:ascii="Century Gothic" w:hAnsi="Century Gothic"/>
        </w:rPr>
        <w:t xml:space="preserve">Ensuring that educators are aware that their child has been collected from the service </w:t>
      </w:r>
    </w:p>
    <w:p w14:paraId="165F9D8A" w14:textId="77777777" w:rsidR="007C3DE0" w:rsidRDefault="007C3DE0" w:rsidP="007C3DE0">
      <w:pPr>
        <w:pStyle w:val="ListParagraph"/>
        <w:numPr>
          <w:ilvl w:val="0"/>
          <w:numId w:val="9"/>
        </w:numPr>
        <w:rPr>
          <w:rFonts w:ascii="Century Gothic" w:hAnsi="Century Gothic"/>
        </w:rPr>
      </w:pPr>
      <w:r>
        <w:rPr>
          <w:rFonts w:ascii="Century Gothic" w:hAnsi="Century Gothic"/>
        </w:rPr>
        <w:t xml:space="preserve">Collecting their child on time at the end of each session </w:t>
      </w:r>
    </w:p>
    <w:p w14:paraId="6D2B8116" w14:textId="77777777" w:rsidR="007C3DE0" w:rsidRDefault="007C3DE0" w:rsidP="007C3DE0">
      <w:pPr>
        <w:pStyle w:val="ListParagraph"/>
        <w:numPr>
          <w:ilvl w:val="0"/>
          <w:numId w:val="9"/>
        </w:numPr>
        <w:rPr>
          <w:rFonts w:ascii="Century Gothic" w:hAnsi="Century Gothic"/>
        </w:rPr>
      </w:pPr>
      <w:r>
        <w:rPr>
          <w:rFonts w:ascii="Century Gothic" w:hAnsi="Century Gothic"/>
        </w:rPr>
        <w:t xml:space="preserve">Alerting educators if they are likely to be late collecting their child </w:t>
      </w:r>
    </w:p>
    <w:p w14:paraId="39040D8C" w14:textId="77777777" w:rsidR="007C3DE0" w:rsidRDefault="007C3DE0" w:rsidP="007C3DE0">
      <w:pPr>
        <w:pStyle w:val="ListParagraph"/>
        <w:numPr>
          <w:ilvl w:val="0"/>
          <w:numId w:val="9"/>
        </w:numPr>
        <w:rPr>
          <w:rFonts w:ascii="Century Gothic" w:hAnsi="Century Gothic"/>
        </w:rPr>
      </w:pPr>
      <w:r>
        <w:rPr>
          <w:rFonts w:ascii="Century Gothic" w:hAnsi="Century Gothic"/>
        </w:rPr>
        <w:t>Supervising their own child after they have signed them out of the program</w:t>
      </w:r>
    </w:p>
    <w:p w14:paraId="6B8884B4" w14:textId="77777777" w:rsidR="007C3DE0" w:rsidRDefault="007C3DE0" w:rsidP="007C3DE0">
      <w:pPr>
        <w:pStyle w:val="ListParagraph"/>
        <w:numPr>
          <w:ilvl w:val="0"/>
          <w:numId w:val="9"/>
        </w:numPr>
        <w:rPr>
          <w:rFonts w:ascii="Century Gothic" w:hAnsi="Century Gothic"/>
        </w:rPr>
      </w:pPr>
      <w:r>
        <w:rPr>
          <w:rFonts w:ascii="Century Gothic" w:hAnsi="Century Gothic"/>
        </w:rPr>
        <w:t>Supervising other children in their care, including siblings, while attending or assisting in the service</w:t>
      </w:r>
    </w:p>
    <w:p w14:paraId="6F57ED37" w14:textId="77777777" w:rsidR="007C3DE0" w:rsidRDefault="007C3DE0" w:rsidP="007C3DE0">
      <w:pPr>
        <w:pStyle w:val="ListParagraph"/>
        <w:numPr>
          <w:ilvl w:val="0"/>
          <w:numId w:val="9"/>
        </w:numPr>
        <w:rPr>
          <w:rFonts w:ascii="Century Gothic" w:hAnsi="Century Gothic"/>
        </w:rPr>
      </w:pPr>
      <w:r>
        <w:rPr>
          <w:rFonts w:ascii="Century Gothic" w:hAnsi="Century Gothic"/>
        </w:rPr>
        <w:t>Paying a late collection fee if required by service policy</w:t>
      </w:r>
    </w:p>
    <w:p w14:paraId="1B3452B1" w14:textId="77777777" w:rsidR="007C3DE0" w:rsidRPr="00BE66C4" w:rsidRDefault="007C3DE0" w:rsidP="007C3DE0">
      <w:pPr>
        <w:pStyle w:val="ListParagraph"/>
        <w:numPr>
          <w:ilvl w:val="0"/>
          <w:numId w:val="9"/>
        </w:numPr>
        <w:rPr>
          <w:rFonts w:ascii="Century Gothic" w:hAnsi="Century Gothic"/>
        </w:rPr>
      </w:pPr>
      <w:r>
        <w:rPr>
          <w:rFonts w:ascii="Century Gothic" w:hAnsi="Century Gothic"/>
        </w:rPr>
        <w:t xml:space="preserve">Informing staff if their child is not attending on a particular day </w:t>
      </w:r>
    </w:p>
    <w:p w14:paraId="3BF6DD28" w14:textId="77777777" w:rsidR="008E7850" w:rsidRPr="00D84C69" w:rsidRDefault="008E7850" w:rsidP="008E7850">
      <w:pPr>
        <w:jc w:val="center"/>
        <w:rPr>
          <w:rFonts w:ascii="Century Gothic" w:hAnsi="Century Gothic"/>
          <w:b/>
          <w:bCs/>
        </w:rPr>
      </w:pPr>
      <w:r w:rsidRPr="00D84C69">
        <w:rPr>
          <w:rFonts w:ascii="Century Gothic" w:hAnsi="Century Gothic"/>
          <w:b/>
          <w:bCs/>
        </w:rPr>
        <w:t>Complaints Policy</w:t>
      </w:r>
    </w:p>
    <w:p w14:paraId="088F1FCD" w14:textId="77777777" w:rsidR="008E7850" w:rsidRDefault="008E7850" w:rsidP="008E7850">
      <w:pPr>
        <w:rPr>
          <w:rFonts w:ascii="Century Gothic" w:hAnsi="Century Gothic"/>
        </w:rPr>
      </w:pPr>
    </w:p>
    <w:p w14:paraId="716EF7C0" w14:textId="77777777" w:rsidR="00B441D4" w:rsidRDefault="00B441D4" w:rsidP="00B441D4">
      <w:pPr>
        <w:rPr>
          <w:rFonts w:ascii="Century Gothic" w:hAnsi="Century Gothic"/>
        </w:rPr>
      </w:pPr>
      <w:r w:rsidRPr="0014473B">
        <w:rPr>
          <w:rFonts w:ascii="Century Gothic" w:hAnsi="Century Gothic"/>
          <w:b/>
          <w:bCs/>
        </w:rPr>
        <w:t>Rationale:</w:t>
      </w:r>
      <w:r>
        <w:rPr>
          <w:rFonts w:ascii="Century Gothic" w:hAnsi="Century Gothic"/>
        </w:rPr>
        <w:t xml:space="preserve"> Lake Boga Primary School OSHC strives to provide a safe space for confidential consultation, evaluation and review of complaints in relation to all components of service operation. Our service values the feedback from educators, school staff, families and the wider community and we understand that such feedback provides us with the opportunity to further develop our service to meet the needs of all stakeholders whilst maintaining high quality practices. </w:t>
      </w:r>
    </w:p>
    <w:p w14:paraId="492367ED" w14:textId="77777777" w:rsidR="00B441D4" w:rsidRDefault="00B441D4" w:rsidP="00B441D4">
      <w:pPr>
        <w:rPr>
          <w:rFonts w:ascii="Century Gothic" w:hAnsi="Century Gothic"/>
        </w:rPr>
      </w:pPr>
    </w:p>
    <w:p w14:paraId="6E56CD94" w14:textId="77777777" w:rsidR="00B441D4" w:rsidRDefault="00B441D4" w:rsidP="00B441D4">
      <w:pPr>
        <w:rPr>
          <w:rFonts w:ascii="Century Gothic" w:hAnsi="Century Gothic"/>
        </w:rPr>
      </w:pPr>
      <w:r w:rsidRPr="0014473B">
        <w:rPr>
          <w:rFonts w:ascii="Century Gothic" w:hAnsi="Century Gothic"/>
          <w:b/>
          <w:bCs/>
        </w:rPr>
        <w:t>Purpose:</w:t>
      </w:r>
      <w:r>
        <w:rPr>
          <w:rFonts w:ascii="Century Gothic" w:hAnsi="Century Gothic"/>
        </w:rPr>
        <w:t xml:space="preserve"> This policy outlines the processes to ensure that all complaints are addressed, investigated fairly and documented in a timely manner. </w:t>
      </w:r>
    </w:p>
    <w:p w14:paraId="1319A8D8" w14:textId="77777777" w:rsidR="00B441D4" w:rsidRDefault="00B441D4" w:rsidP="00B441D4">
      <w:pPr>
        <w:rPr>
          <w:rFonts w:ascii="Century Gothic" w:hAnsi="Century Gothic"/>
        </w:rPr>
      </w:pPr>
    </w:p>
    <w:p w14:paraId="5A6F2688" w14:textId="77777777" w:rsidR="00B441D4" w:rsidRDefault="00B441D4" w:rsidP="00B441D4">
      <w:pPr>
        <w:rPr>
          <w:rFonts w:ascii="Century Gothic" w:hAnsi="Century Gothic"/>
        </w:rPr>
      </w:pPr>
      <w:r w:rsidRPr="0014473B">
        <w:rPr>
          <w:rFonts w:ascii="Century Gothic" w:hAnsi="Century Gothic"/>
          <w:b/>
          <w:bCs/>
        </w:rPr>
        <w:t>Background:</w:t>
      </w:r>
      <w:r>
        <w:rPr>
          <w:rFonts w:ascii="Century Gothic" w:hAnsi="Century Gothic"/>
        </w:rPr>
        <w:t xml:space="preserve"> Documentation and legislation that relates to this policy includes but is not limited to:</w:t>
      </w:r>
    </w:p>
    <w:p w14:paraId="752614DB" w14:textId="77777777" w:rsidR="00B441D4" w:rsidRDefault="00B441D4" w:rsidP="00B441D4">
      <w:pPr>
        <w:pStyle w:val="ListParagraph"/>
        <w:numPr>
          <w:ilvl w:val="0"/>
          <w:numId w:val="16"/>
        </w:numPr>
        <w:rPr>
          <w:rFonts w:ascii="Century Gothic" w:hAnsi="Century Gothic"/>
        </w:rPr>
      </w:pPr>
      <w:r>
        <w:rPr>
          <w:rFonts w:ascii="Century Gothic" w:hAnsi="Century Gothic"/>
        </w:rPr>
        <w:t>Children (Education and Care Services National Law Application) Act 2010</w:t>
      </w:r>
    </w:p>
    <w:p w14:paraId="50FB1383" w14:textId="77777777" w:rsidR="00B441D4" w:rsidRDefault="00B441D4" w:rsidP="00B441D4">
      <w:pPr>
        <w:pStyle w:val="ListParagraph"/>
        <w:numPr>
          <w:ilvl w:val="0"/>
          <w:numId w:val="16"/>
        </w:numPr>
        <w:rPr>
          <w:rFonts w:ascii="Century Gothic" w:hAnsi="Century Gothic"/>
        </w:rPr>
      </w:pPr>
      <w:r>
        <w:rPr>
          <w:rFonts w:ascii="Century Gothic" w:hAnsi="Century Gothic"/>
        </w:rPr>
        <w:t>Education and Care Services National Regulations 2020: 168 and 173</w:t>
      </w:r>
    </w:p>
    <w:p w14:paraId="4B286F77" w14:textId="77777777" w:rsidR="00B441D4" w:rsidRPr="00B46532" w:rsidRDefault="00B441D4" w:rsidP="00B441D4">
      <w:pPr>
        <w:pStyle w:val="ListParagraph"/>
        <w:numPr>
          <w:ilvl w:val="0"/>
          <w:numId w:val="16"/>
        </w:numPr>
        <w:rPr>
          <w:rFonts w:ascii="Century Gothic" w:hAnsi="Century Gothic"/>
        </w:rPr>
      </w:pPr>
      <w:r>
        <w:rPr>
          <w:rFonts w:ascii="Century Gothic" w:hAnsi="Century Gothic"/>
        </w:rPr>
        <w:t>National Quality Standard, Quality Area 7 Governance and Leadership</w:t>
      </w:r>
    </w:p>
    <w:p w14:paraId="69491121" w14:textId="77777777" w:rsidR="00B441D4" w:rsidRPr="0014473B" w:rsidRDefault="00B441D4" w:rsidP="00B441D4">
      <w:pPr>
        <w:rPr>
          <w:rFonts w:ascii="Century Gothic" w:hAnsi="Century Gothic"/>
          <w:b/>
          <w:bCs/>
        </w:rPr>
      </w:pPr>
      <w:r w:rsidRPr="0014473B">
        <w:rPr>
          <w:rFonts w:ascii="Century Gothic" w:hAnsi="Century Gothic"/>
          <w:b/>
          <w:bCs/>
        </w:rPr>
        <w:t xml:space="preserve">Implementation: </w:t>
      </w:r>
    </w:p>
    <w:p w14:paraId="33230438" w14:textId="77777777" w:rsidR="00B441D4" w:rsidRDefault="00B441D4" w:rsidP="00B441D4">
      <w:pPr>
        <w:rPr>
          <w:rFonts w:ascii="Century Gothic" w:hAnsi="Century Gothic"/>
        </w:rPr>
      </w:pPr>
      <w:r>
        <w:rPr>
          <w:rFonts w:ascii="Century Gothic" w:hAnsi="Century Gothic"/>
        </w:rPr>
        <w:t>The Nominated Supervisor or Certified Supervisor are responsible for:</w:t>
      </w:r>
    </w:p>
    <w:p w14:paraId="61659B07" w14:textId="77777777" w:rsidR="00B441D4" w:rsidRDefault="00B441D4" w:rsidP="00B441D4">
      <w:pPr>
        <w:pStyle w:val="ListParagraph"/>
        <w:numPr>
          <w:ilvl w:val="0"/>
          <w:numId w:val="17"/>
        </w:numPr>
        <w:rPr>
          <w:rFonts w:ascii="Century Gothic" w:hAnsi="Century Gothic"/>
        </w:rPr>
      </w:pPr>
      <w:r>
        <w:rPr>
          <w:rFonts w:ascii="Century Gothic" w:hAnsi="Century Gothic"/>
        </w:rPr>
        <w:t>Developing a process for managing complaints (including receiving, addressing, investigating and documenting complaints)</w:t>
      </w:r>
    </w:p>
    <w:p w14:paraId="11F94EB6" w14:textId="77777777" w:rsidR="00B441D4" w:rsidRDefault="00B441D4" w:rsidP="00B441D4">
      <w:pPr>
        <w:pStyle w:val="ListParagraph"/>
        <w:numPr>
          <w:ilvl w:val="0"/>
          <w:numId w:val="17"/>
        </w:numPr>
        <w:rPr>
          <w:rFonts w:ascii="Century Gothic" w:hAnsi="Century Gothic"/>
        </w:rPr>
      </w:pPr>
      <w:r>
        <w:rPr>
          <w:rFonts w:ascii="Century Gothic" w:hAnsi="Century Gothic"/>
        </w:rPr>
        <w:t xml:space="preserve">Communicating information on the process to families through enrolment and orientation process </w:t>
      </w:r>
    </w:p>
    <w:p w14:paraId="244D5690" w14:textId="77777777" w:rsidR="00B441D4" w:rsidRDefault="00B441D4" w:rsidP="00B441D4">
      <w:pPr>
        <w:pStyle w:val="ListParagraph"/>
        <w:numPr>
          <w:ilvl w:val="0"/>
          <w:numId w:val="17"/>
        </w:numPr>
        <w:rPr>
          <w:rFonts w:ascii="Century Gothic" w:hAnsi="Century Gothic"/>
        </w:rPr>
      </w:pPr>
      <w:r>
        <w:rPr>
          <w:rFonts w:ascii="Century Gothic" w:hAnsi="Century Gothic"/>
        </w:rPr>
        <w:t xml:space="preserve">Discussing the process for managing complaints with any other educators or staff relevant and providing relevant training through staff meetings and in-service training opportunities </w:t>
      </w:r>
    </w:p>
    <w:p w14:paraId="45FE9FDD" w14:textId="77777777" w:rsidR="00B441D4" w:rsidRDefault="00B441D4" w:rsidP="00B441D4">
      <w:pPr>
        <w:pStyle w:val="ListParagraph"/>
        <w:numPr>
          <w:ilvl w:val="0"/>
          <w:numId w:val="17"/>
        </w:numPr>
        <w:rPr>
          <w:rFonts w:ascii="Century Gothic" w:hAnsi="Century Gothic"/>
        </w:rPr>
      </w:pPr>
      <w:r>
        <w:rPr>
          <w:rFonts w:ascii="Century Gothic" w:hAnsi="Century Gothic"/>
        </w:rPr>
        <w:t xml:space="preserve">Providing all stakeholders with the contact details for putting forward a complaint </w:t>
      </w:r>
    </w:p>
    <w:p w14:paraId="5447BB0C" w14:textId="77777777" w:rsidR="00B441D4" w:rsidRDefault="00B441D4" w:rsidP="00B441D4">
      <w:pPr>
        <w:pStyle w:val="ListParagraph"/>
        <w:numPr>
          <w:ilvl w:val="0"/>
          <w:numId w:val="17"/>
        </w:numPr>
        <w:rPr>
          <w:rFonts w:ascii="Century Gothic" w:hAnsi="Century Gothic"/>
        </w:rPr>
      </w:pPr>
      <w:r>
        <w:rPr>
          <w:rFonts w:ascii="Century Gothic" w:hAnsi="Century Gothic"/>
        </w:rPr>
        <w:t xml:space="preserve">Ensure every complaint is managed and is an opportunity for quality improvement </w:t>
      </w:r>
    </w:p>
    <w:p w14:paraId="5EDFAC6D" w14:textId="4AF9AA56" w:rsidR="00B441D4" w:rsidRDefault="00B441D4" w:rsidP="00B441D4">
      <w:pPr>
        <w:rPr>
          <w:rFonts w:ascii="Century Gothic" w:hAnsi="Century Gothic"/>
        </w:rPr>
      </w:pPr>
      <w:r>
        <w:rPr>
          <w:rFonts w:ascii="Century Gothic" w:hAnsi="Century Gothic"/>
        </w:rPr>
        <w:t xml:space="preserve">All Complaints should be forwarded to Lake Boga Primary School OSHC Nominated Supervisor </w:t>
      </w:r>
      <w:r w:rsidR="003306B2">
        <w:rPr>
          <w:rFonts w:ascii="Century Gothic" w:hAnsi="Century Gothic"/>
          <w:b/>
          <w:color w:val="C00000"/>
        </w:rPr>
        <w:t>Neenu Varghese</w:t>
      </w:r>
      <w:r>
        <w:rPr>
          <w:rFonts w:ascii="Century Gothic" w:hAnsi="Century Gothic"/>
          <w:b/>
          <w:color w:val="C00000"/>
        </w:rPr>
        <w:t xml:space="preserve"> </w:t>
      </w:r>
      <w:r w:rsidRPr="002F774D">
        <w:rPr>
          <w:rFonts w:ascii="Century Gothic" w:hAnsi="Century Gothic"/>
        </w:rPr>
        <w:t>(</w:t>
      </w:r>
      <w:r>
        <w:rPr>
          <w:rFonts w:ascii="Century Gothic" w:hAnsi="Century Gothic"/>
        </w:rPr>
        <w:t xml:space="preserve">0456804425) and/or Lake Boga Primary School Principal </w:t>
      </w:r>
      <w:r w:rsidR="003306B2">
        <w:rPr>
          <w:rFonts w:ascii="Century Gothic" w:hAnsi="Century Gothic"/>
          <w:b/>
          <w:color w:val="C00000"/>
        </w:rPr>
        <w:t>Marty Gray</w:t>
      </w:r>
      <w:r w:rsidRPr="002F774D">
        <w:rPr>
          <w:rFonts w:ascii="Century Gothic" w:hAnsi="Century Gothic"/>
        </w:rPr>
        <w:t xml:space="preserve"> (</w:t>
      </w:r>
      <w:r>
        <w:rPr>
          <w:rFonts w:ascii="Century Gothic" w:hAnsi="Century Gothic"/>
        </w:rPr>
        <w:t>04</w:t>
      </w:r>
      <w:r w:rsidR="003306B2">
        <w:rPr>
          <w:rFonts w:ascii="Century Gothic" w:hAnsi="Century Gothic"/>
        </w:rPr>
        <w:t>00484995</w:t>
      </w:r>
      <w:r>
        <w:rPr>
          <w:rFonts w:ascii="Century Gothic" w:hAnsi="Century Gothic"/>
        </w:rPr>
        <w:t xml:space="preserve">). </w:t>
      </w:r>
    </w:p>
    <w:p w14:paraId="45E6AF1C" w14:textId="77777777" w:rsidR="00B441D4" w:rsidRDefault="00B441D4" w:rsidP="00B441D4">
      <w:pPr>
        <w:rPr>
          <w:rFonts w:ascii="Century Gothic" w:hAnsi="Century Gothic"/>
        </w:rPr>
      </w:pPr>
    </w:p>
    <w:p w14:paraId="3DD89306" w14:textId="77777777" w:rsidR="00B441D4" w:rsidRDefault="00B441D4" w:rsidP="00B441D4">
      <w:pPr>
        <w:rPr>
          <w:rFonts w:ascii="Century Gothic" w:hAnsi="Century Gothic"/>
        </w:rPr>
      </w:pPr>
      <w:r w:rsidRPr="00B01A08">
        <w:rPr>
          <w:rFonts w:ascii="Century Gothic" w:hAnsi="Century Gothic"/>
        </w:rPr>
        <w:t xml:space="preserve">Complaints will be dealt with in the strictest confidentiality. Any educator or staff member involved in handling complaints will ensure that information is restricted only to those who genuinely need to be notified in order to deal with the complaint. If information specific to the complaint needs to be disclosed to others during its resolution, the complainant will be informed. </w:t>
      </w:r>
    </w:p>
    <w:p w14:paraId="388D1C74" w14:textId="77777777" w:rsidR="00B441D4" w:rsidRDefault="00B441D4" w:rsidP="00B441D4">
      <w:pPr>
        <w:rPr>
          <w:rFonts w:ascii="Century Gothic" w:hAnsi="Century Gothic"/>
        </w:rPr>
      </w:pPr>
    </w:p>
    <w:p w14:paraId="18896EBA" w14:textId="77777777" w:rsidR="00B441D4" w:rsidRPr="00460FC1" w:rsidRDefault="00B441D4" w:rsidP="00B441D4">
      <w:pPr>
        <w:rPr>
          <w:rFonts w:ascii="Century Gothic" w:hAnsi="Century Gothic"/>
          <w:b/>
          <w:color w:val="C00000"/>
        </w:rPr>
      </w:pPr>
      <w:r w:rsidRPr="00460FC1">
        <w:rPr>
          <w:rFonts w:ascii="Century Gothic" w:hAnsi="Century Gothic"/>
          <w:b/>
          <w:color w:val="C00000"/>
        </w:rPr>
        <w:t xml:space="preserve">Complaints process </w:t>
      </w:r>
    </w:p>
    <w:p w14:paraId="6B698E37" w14:textId="77777777" w:rsidR="00B441D4" w:rsidRDefault="00B441D4" w:rsidP="00B441D4">
      <w:pPr>
        <w:pStyle w:val="ListParagraph"/>
        <w:numPr>
          <w:ilvl w:val="0"/>
          <w:numId w:val="18"/>
        </w:numPr>
        <w:rPr>
          <w:rFonts w:ascii="Century Gothic" w:hAnsi="Century Gothic"/>
        </w:rPr>
      </w:pPr>
      <w:r>
        <w:rPr>
          <w:rFonts w:ascii="Century Gothic" w:hAnsi="Century Gothic"/>
        </w:rPr>
        <w:t xml:space="preserve">Step 1: Complaints will be documented by an educator or staff member in the complaints and grievances register </w:t>
      </w:r>
    </w:p>
    <w:p w14:paraId="4B81BA1B" w14:textId="77777777" w:rsidR="00B441D4" w:rsidRDefault="00B441D4" w:rsidP="00B441D4">
      <w:pPr>
        <w:pStyle w:val="ListParagraph"/>
        <w:numPr>
          <w:ilvl w:val="0"/>
          <w:numId w:val="18"/>
        </w:numPr>
        <w:rPr>
          <w:rFonts w:ascii="Century Gothic" w:hAnsi="Century Gothic"/>
        </w:rPr>
      </w:pPr>
      <w:r>
        <w:rPr>
          <w:rFonts w:ascii="Century Gothic" w:hAnsi="Century Gothic"/>
        </w:rPr>
        <w:t>Step 2: The complaint is forwarded to the most appropriate person to investigate, this will be the Nominated Supervisor or Principal</w:t>
      </w:r>
    </w:p>
    <w:p w14:paraId="4ACD8DD3" w14:textId="77777777" w:rsidR="00B441D4" w:rsidRDefault="00B441D4" w:rsidP="00B441D4">
      <w:pPr>
        <w:pStyle w:val="ListParagraph"/>
        <w:numPr>
          <w:ilvl w:val="0"/>
          <w:numId w:val="18"/>
        </w:numPr>
        <w:rPr>
          <w:rFonts w:ascii="Century Gothic" w:hAnsi="Century Gothic"/>
        </w:rPr>
      </w:pPr>
      <w:r>
        <w:rPr>
          <w:rFonts w:ascii="Century Gothic" w:hAnsi="Century Gothic"/>
        </w:rPr>
        <w:t>Step 3: Actions to address the complaint will be determined</w:t>
      </w:r>
    </w:p>
    <w:p w14:paraId="4AC6C6B2" w14:textId="77777777" w:rsidR="00B441D4" w:rsidRPr="008012A6" w:rsidRDefault="00B441D4" w:rsidP="00B441D4">
      <w:pPr>
        <w:pStyle w:val="ListParagraph"/>
        <w:numPr>
          <w:ilvl w:val="0"/>
          <w:numId w:val="18"/>
        </w:numPr>
        <w:rPr>
          <w:rFonts w:ascii="Century Gothic" w:hAnsi="Century Gothic"/>
        </w:rPr>
      </w:pPr>
      <w:r>
        <w:rPr>
          <w:rFonts w:ascii="Century Gothic" w:hAnsi="Century Gothic"/>
        </w:rPr>
        <w:t>Step 4: All persons involved in the original complaint will be notified and informed of any actions for improvement that will take place as a result of the complaint</w:t>
      </w:r>
    </w:p>
    <w:p w14:paraId="46C17BD9" w14:textId="77777777" w:rsidR="00B441D4" w:rsidRDefault="00B441D4" w:rsidP="00B441D4">
      <w:pPr>
        <w:rPr>
          <w:rFonts w:ascii="Century Gothic" w:hAnsi="Century Gothic"/>
        </w:rPr>
      </w:pPr>
      <w:r>
        <w:rPr>
          <w:rFonts w:ascii="Century Gothic" w:hAnsi="Century Gothic"/>
        </w:rPr>
        <w:t xml:space="preserve">The </w:t>
      </w:r>
      <w:r w:rsidRPr="00795513">
        <w:rPr>
          <w:rFonts w:ascii="Century Gothic" w:hAnsi="Century Gothic"/>
          <w:b/>
        </w:rPr>
        <w:t>Nominated Supervisor</w:t>
      </w:r>
      <w:r>
        <w:rPr>
          <w:rFonts w:ascii="Century Gothic" w:hAnsi="Century Gothic"/>
        </w:rPr>
        <w:t xml:space="preserve"> and </w:t>
      </w:r>
      <w:r w:rsidRPr="00795513">
        <w:rPr>
          <w:rFonts w:ascii="Century Gothic" w:hAnsi="Century Gothic"/>
          <w:b/>
        </w:rPr>
        <w:t xml:space="preserve">educators </w:t>
      </w:r>
      <w:r>
        <w:rPr>
          <w:rFonts w:ascii="Century Gothic" w:hAnsi="Century Gothic"/>
        </w:rPr>
        <w:t>are responsible for:</w:t>
      </w:r>
    </w:p>
    <w:p w14:paraId="07B8FDDD" w14:textId="77777777" w:rsidR="00B441D4" w:rsidRDefault="00B441D4" w:rsidP="00B441D4">
      <w:pPr>
        <w:pStyle w:val="ListParagraph"/>
        <w:numPr>
          <w:ilvl w:val="0"/>
          <w:numId w:val="19"/>
        </w:numPr>
        <w:rPr>
          <w:rFonts w:ascii="Century Gothic" w:hAnsi="Century Gothic"/>
        </w:rPr>
      </w:pPr>
      <w:r>
        <w:rPr>
          <w:rFonts w:ascii="Century Gothic" w:hAnsi="Century Gothic"/>
        </w:rPr>
        <w:t xml:space="preserve">Responding to and resolving issues as they arise where practicable </w:t>
      </w:r>
    </w:p>
    <w:p w14:paraId="5EEFCC71" w14:textId="77777777" w:rsidR="00B441D4" w:rsidRDefault="00B441D4" w:rsidP="00B441D4">
      <w:pPr>
        <w:pStyle w:val="ListParagraph"/>
        <w:numPr>
          <w:ilvl w:val="0"/>
          <w:numId w:val="19"/>
        </w:numPr>
        <w:rPr>
          <w:rFonts w:ascii="Century Gothic" w:hAnsi="Century Gothic"/>
        </w:rPr>
      </w:pPr>
      <w:r>
        <w:rPr>
          <w:rFonts w:ascii="Century Gothic" w:hAnsi="Century Gothic"/>
        </w:rPr>
        <w:t>Maintaining professionalism and integrity at all times</w:t>
      </w:r>
    </w:p>
    <w:p w14:paraId="3082FDFE" w14:textId="77777777" w:rsidR="00B441D4" w:rsidRDefault="00B441D4" w:rsidP="00B441D4">
      <w:pPr>
        <w:pStyle w:val="ListParagraph"/>
        <w:numPr>
          <w:ilvl w:val="0"/>
          <w:numId w:val="19"/>
        </w:numPr>
        <w:rPr>
          <w:rFonts w:ascii="Century Gothic" w:hAnsi="Century Gothic"/>
        </w:rPr>
      </w:pPr>
      <w:r>
        <w:rPr>
          <w:rFonts w:ascii="Century Gothic" w:hAnsi="Century Gothic"/>
        </w:rPr>
        <w:t>Discussing minor complaints directly with the party involved as a first step towards resolution</w:t>
      </w:r>
    </w:p>
    <w:p w14:paraId="2C56C52D" w14:textId="77777777" w:rsidR="00B441D4" w:rsidRDefault="00B441D4" w:rsidP="00B441D4">
      <w:pPr>
        <w:pStyle w:val="ListParagraph"/>
        <w:numPr>
          <w:ilvl w:val="0"/>
          <w:numId w:val="19"/>
        </w:numPr>
        <w:rPr>
          <w:rFonts w:ascii="Century Gothic" w:hAnsi="Century Gothic"/>
        </w:rPr>
      </w:pPr>
      <w:r>
        <w:rPr>
          <w:rFonts w:ascii="Century Gothic" w:hAnsi="Century Gothic"/>
        </w:rPr>
        <w:t xml:space="preserve">Informing and providing access to complainants of the Lake Boga Primary School OSHC Complaints Policy </w:t>
      </w:r>
    </w:p>
    <w:p w14:paraId="17D72944" w14:textId="77777777" w:rsidR="00B441D4" w:rsidRDefault="00B441D4" w:rsidP="00B441D4">
      <w:pPr>
        <w:pStyle w:val="ListParagraph"/>
        <w:numPr>
          <w:ilvl w:val="0"/>
          <w:numId w:val="19"/>
        </w:numPr>
        <w:rPr>
          <w:rFonts w:ascii="Century Gothic" w:hAnsi="Century Gothic"/>
        </w:rPr>
      </w:pPr>
      <w:r>
        <w:rPr>
          <w:rFonts w:ascii="Century Gothic" w:hAnsi="Century Gothic"/>
        </w:rPr>
        <w:t xml:space="preserve">Recording all complaints in the service’s complaints and grievances register </w:t>
      </w:r>
    </w:p>
    <w:p w14:paraId="3456C7FB" w14:textId="77777777" w:rsidR="00B441D4" w:rsidRDefault="00B441D4" w:rsidP="00B441D4">
      <w:pPr>
        <w:pStyle w:val="ListParagraph"/>
        <w:numPr>
          <w:ilvl w:val="0"/>
          <w:numId w:val="19"/>
        </w:numPr>
        <w:rPr>
          <w:rFonts w:ascii="Century Gothic" w:hAnsi="Century Gothic"/>
        </w:rPr>
      </w:pPr>
      <w:r>
        <w:rPr>
          <w:rFonts w:ascii="Century Gothic" w:hAnsi="Century Gothic"/>
        </w:rPr>
        <w:t xml:space="preserve">Notifying the Approved Provider if the complaint escalates and providing information as requested </w:t>
      </w:r>
    </w:p>
    <w:p w14:paraId="0042BD75" w14:textId="77777777" w:rsidR="00B441D4" w:rsidRDefault="00B441D4" w:rsidP="00B441D4">
      <w:pPr>
        <w:pStyle w:val="ListParagraph"/>
        <w:numPr>
          <w:ilvl w:val="0"/>
          <w:numId w:val="19"/>
        </w:numPr>
        <w:rPr>
          <w:rFonts w:ascii="Century Gothic" w:hAnsi="Century Gothic"/>
        </w:rPr>
      </w:pPr>
      <w:r>
        <w:rPr>
          <w:rFonts w:ascii="Century Gothic" w:hAnsi="Century Gothic"/>
        </w:rPr>
        <w:t xml:space="preserve">Maintaining confidentiality at all times </w:t>
      </w:r>
    </w:p>
    <w:p w14:paraId="1B6AD9BE" w14:textId="77777777" w:rsidR="00B441D4" w:rsidRPr="008012A6" w:rsidRDefault="00B441D4" w:rsidP="00B441D4">
      <w:pPr>
        <w:pStyle w:val="ListParagraph"/>
        <w:numPr>
          <w:ilvl w:val="0"/>
          <w:numId w:val="19"/>
        </w:numPr>
        <w:rPr>
          <w:rFonts w:ascii="Century Gothic" w:hAnsi="Century Gothic"/>
        </w:rPr>
      </w:pPr>
      <w:r>
        <w:rPr>
          <w:rFonts w:ascii="Century Gothic" w:hAnsi="Century Gothic"/>
        </w:rPr>
        <w:t xml:space="preserve">Working cooperatively with the Approved Provider in any investigations related to grievances at Lake Boga Primary School OSHC  </w:t>
      </w:r>
    </w:p>
    <w:p w14:paraId="6D301641" w14:textId="77777777" w:rsidR="00B441D4" w:rsidRDefault="00B441D4" w:rsidP="00B441D4">
      <w:pPr>
        <w:rPr>
          <w:rFonts w:ascii="Century Gothic" w:hAnsi="Century Gothic"/>
        </w:rPr>
      </w:pPr>
      <w:r w:rsidRPr="00460FC1">
        <w:rPr>
          <w:rFonts w:ascii="Century Gothic" w:hAnsi="Century Gothic"/>
          <w:b/>
        </w:rPr>
        <w:t>Parents/Guardians</w:t>
      </w:r>
      <w:r>
        <w:rPr>
          <w:rFonts w:ascii="Century Gothic" w:hAnsi="Century Gothic"/>
        </w:rPr>
        <w:t xml:space="preserve"> are responsible for: </w:t>
      </w:r>
    </w:p>
    <w:p w14:paraId="68D2A7BC" w14:textId="77777777" w:rsidR="00B441D4" w:rsidRDefault="00B441D4" w:rsidP="00B441D4">
      <w:pPr>
        <w:pStyle w:val="ListParagraph"/>
        <w:numPr>
          <w:ilvl w:val="0"/>
          <w:numId w:val="20"/>
        </w:numPr>
        <w:rPr>
          <w:rFonts w:ascii="Century Gothic" w:hAnsi="Century Gothic"/>
        </w:rPr>
      </w:pPr>
      <w:r>
        <w:rPr>
          <w:rFonts w:ascii="Century Gothic" w:hAnsi="Century Gothic"/>
        </w:rPr>
        <w:t xml:space="preserve">Raising a complaint directly with the person involved, in an attempt to resolve the matter without resource to complaints procedures </w:t>
      </w:r>
    </w:p>
    <w:p w14:paraId="7479B554" w14:textId="77777777" w:rsidR="00B441D4" w:rsidRDefault="00B441D4" w:rsidP="00B441D4">
      <w:pPr>
        <w:pStyle w:val="ListParagraph"/>
        <w:numPr>
          <w:ilvl w:val="0"/>
          <w:numId w:val="20"/>
        </w:numPr>
        <w:rPr>
          <w:rFonts w:ascii="Century Gothic" w:hAnsi="Century Gothic"/>
        </w:rPr>
      </w:pPr>
      <w:r>
        <w:rPr>
          <w:rFonts w:ascii="Century Gothic" w:hAnsi="Century Gothic"/>
        </w:rPr>
        <w:t xml:space="preserve">Communicating (preferably in writing) any concerns to the management or operation of the service as soon as practicable </w:t>
      </w:r>
    </w:p>
    <w:p w14:paraId="7C2E5624" w14:textId="77777777" w:rsidR="00B441D4" w:rsidRDefault="00B441D4" w:rsidP="00B441D4">
      <w:pPr>
        <w:pStyle w:val="ListParagraph"/>
        <w:numPr>
          <w:ilvl w:val="0"/>
          <w:numId w:val="20"/>
        </w:numPr>
        <w:rPr>
          <w:rFonts w:ascii="Century Gothic" w:hAnsi="Century Gothic"/>
        </w:rPr>
      </w:pPr>
      <w:r>
        <w:rPr>
          <w:rFonts w:ascii="Century Gothic" w:hAnsi="Century Gothic"/>
        </w:rPr>
        <w:t xml:space="preserve">Raising any unresolved issues or serious concerns directly with the Approved Provider, via the Nominated Supervisor </w:t>
      </w:r>
    </w:p>
    <w:p w14:paraId="18ABA262" w14:textId="77777777" w:rsidR="00B441D4" w:rsidRDefault="00B441D4" w:rsidP="00B441D4">
      <w:pPr>
        <w:pStyle w:val="ListParagraph"/>
        <w:numPr>
          <w:ilvl w:val="0"/>
          <w:numId w:val="20"/>
        </w:numPr>
        <w:rPr>
          <w:rFonts w:ascii="Century Gothic" w:hAnsi="Century Gothic"/>
        </w:rPr>
      </w:pPr>
      <w:r>
        <w:rPr>
          <w:rFonts w:ascii="Century Gothic" w:hAnsi="Century Gothic"/>
        </w:rPr>
        <w:t>Maintaining confidentiality at all times</w:t>
      </w:r>
    </w:p>
    <w:p w14:paraId="0B815475" w14:textId="77777777" w:rsidR="00B441D4" w:rsidRPr="00B441D4" w:rsidRDefault="00B441D4" w:rsidP="00B441D4">
      <w:pPr>
        <w:pStyle w:val="ListParagraph"/>
        <w:numPr>
          <w:ilvl w:val="0"/>
          <w:numId w:val="20"/>
        </w:numPr>
        <w:rPr>
          <w:rFonts w:ascii="Century Gothic" w:hAnsi="Century Gothic"/>
        </w:rPr>
      </w:pPr>
      <w:r>
        <w:rPr>
          <w:rFonts w:ascii="Century Gothic" w:hAnsi="Century Gothic"/>
        </w:rPr>
        <w:t xml:space="preserve">Cooperating with requests to meet with and/or provide relevant information relating to the </w:t>
      </w:r>
      <w:r w:rsidRPr="00B441D4">
        <w:rPr>
          <w:rFonts w:ascii="Century Gothic" w:hAnsi="Century Gothic"/>
        </w:rPr>
        <w:t xml:space="preserve">complaint with the Nominated Supervisor or Approved Provider </w:t>
      </w:r>
    </w:p>
    <w:p w14:paraId="7B91D196" w14:textId="77777777" w:rsidR="00B441D4" w:rsidRPr="00B441D4" w:rsidRDefault="00B441D4" w:rsidP="00B441D4">
      <w:pPr>
        <w:rPr>
          <w:rFonts w:ascii="Century Gothic" w:hAnsi="Century Gothic"/>
          <w:b/>
        </w:rPr>
      </w:pPr>
      <w:r w:rsidRPr="00B441D4">
        <w:rPr>
          <w:rFonts w:ascii="Century Gothic" w:hAnsi="Century Gothic"/>
          <w:b/>
        </w:rPr>
        <w:t>When to Notify the Regulatory Authority (within 24 hours):</w:t>
      </w:r>
    </w:p>
    <w:p w14:paraId="24225377" w14:textId="77777777" w:rsidR="00B441D4" w:rsidRPr="00B441D4" w:rsidRDefault="00B441D4" w:rsidP="00B441D4">
      <w:pPr>
        <w:pStyle w:val="ListParagraph"/>
        <w:numPr>
          <w:ilvl w:val="0"/>
          <w:numId w:val="21"/>
        </w:numPr>
        <w:rPr>
          <w:rFonts w:ascii="Century Gothic" w:eastAsia="Times New Roman" w:hAnsi="Century Gothic" w:cs="Arial"/>
          <w:color w:val="0B0C1D"/>
          <w:lang w:eastAsia="en-AU"/>
        </w:rPr>
      </w:pPr>
      <w:r w:rsidRPr="00B441D4">
        <w:rPr>
          <w:rFonts w:ascii="Century Gothic" w:eastAsia="Times New Roman" w:hAnsi="Century Gothic" w:cs="Arial"/>
          <w:color w:val="0B0C1D"/>
          <w:lang w:eastAsia="en-AU"/>
        </w:rPr>
        <w:t>When a complaint alleging that a serious incident has occurred or is occurring while a child was or is being educated and cared for by the approved education and care service</w:t>
      </w:r>
    </w:p>
    <w:p w14:paraId="53E8CC54" w14:textId="77777777" w:rsidR="00B441D4" w:rsidRPr="00B441D4" w:rsidRDefault="00B441D4" w:rsidP="00B441D4">
      <w:pPr>
        <w:pStyle w:val="ListParagraph"/>
        <w:numPr>
          <w:ilvl w:val="0"/>
          <w:numId w:val="21"/>
        </w:numPr>
        <w:rPr>
          <w:rFonts w:ascii="Century Gothic" w:eastAsia="Times New Roman" w:hAnsi="Century Gothic" w:cs="Arial"/>
          <w:color w:val="0B0C1D"/>
          <w:lang w:eastAsia="en-AU"/>
        </w:rPr>
      </w:pPr>
      <w:r w:rsidRPr="00B441D4">
        <w:rPr>
          <w:rFonts w:ascii="Century Gothic" w:eastAsia="Times New Roman" w:hAnsi="Century Gothic" w:cs="Arial"/>
          <w:color w:val="0B0C1D"/>
          <w:lang w:eastAsia="en-AU"/>
        </w:rPr>
        <w:t>A complaint has been received alleging that the National Law has been contravened</w:t>
      </w:r>
    </w:p>
    <w:p w14:paraId="24F39306" w14:textId="77777777" w:rsidR="00B441D4" w:rsidRPr="00776685" w:rsidRDefault="00B441D4" w:rsidP="00B441D4">
      <w:pPr>
        <w:ind w:left="360"/>
        <w:rPr>
          <w:rFonts w:ascii="Century Gothic" w:eastAsia="Times New Roman" w:hAnsi="Century Gothic" w:cs="Arial"/>
          <w:color w:val="0B0C1D"/>
          <w:lang w:eastAsia="en-AU"/>
        </w:rPr>
      </w:pPr>
      <w:r w:rsidRPr="00B441D4">
        <w:rPr>
          <w:rFonts w:ascii="Century Gothic" w:eastAsia="Times New Roman" w:hAnsi="Century Gothic" w:cs="Arial"/>
          <w:color w:val="0B0C1D"/>
          <w:lang w:eastAsia="en-AU"/>
        </w:rPr>
        <w:t>Direct complaints can also be made directly to the Department by anyone other than the Approved Provider.</w:t>
      </w:r>
      <w:r>
        <w:rPr>
          <w:rFonts w:ascii="Century Gothic" w:eastAsia="Times New Roman" w:hAnsi="Century Gothic" w:cs="Arial"/>
          <w:color w:val="0B0C1D"/>
          <w:lang w:eastAsia="en-AU"/>
        </w:rPr>
        <w:t xml:space="preserve"> </w:t>
      </w:r>
    </w:p>
    <w:p w14:paraId="2F5C2539" w14:textId="77777777" w:rsidR="00B441D4" w:rsidRPr="00BF086B" w:rsidRDefault="00B441D4" w:rsidP="00B441D4">
      <w:pPr>
        <w:rPr>
          <w:rFonts w:ascii="Century Gothic" w:hAnsi="Century Gothic"/>
        </w:rPr>
      </w:pPr>
    </w:p>
    <w:p w14:paraId="6C3F5BCC" w14:textId="15B1ECD0" w:rsidR="008E7850" w:rsidRDefault="008E7850" w:rsidP="00A341A5">
      <w:pPr>
        <w:rPr>
          <w:rFonts w:ascii="Century Gothic" w:hAnsi="Century Gothic"/>
        </w:rPr>
      </w:pPr>
    </w:p>
    <w:p w14:paraId="4AE5CD15" w14:textId="3216BDB7" w:rsidR="00046C5F" w:rsidRPr="003D0D8C" w:rsidRDefault="00046C5F" w:rsidP="00A341A5">
      <w:pPr>
        <w:rPr>
          <w:rFonts w:ascii="Century Gothic" w:hAnsi="Century Gothic"/>
        </w:rPr>
      </w:pPr>
    </w:p>
    <w:sectPr w:rsidR="00046C5F" w:rsidRPr="003D0D8C" w:rsidSect="001001CB">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C883" w14:textId="77777777" w:rsidR="000C1DCE" w:rsidRDefault="000C1DCE" w:rsidP="00D578B2">
      <w:r>
        <w:separator/>
      </w:r>
    </w:p>
  </w:endnote>
  <w:endnote w:type="continuationSeparator" w:id="0">
    <w:p w14:paraId="2BBAD404" w14:textId="77777777" w:rsidR="000C1DCE" w:rsidRDefault="000C1DCE" w:rsidP="00D5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3122"/>
      <w:docPartObj>
        <w:docPartGallery w:val="Page Numbers (Bottom of Page)"/>
        <w:docPartUnique/>
      </w:docPartObj>
    </w:sdtPr>
    <w:sdtEndPr>
      <w:rPr>
        <w:noProof/>
      </w:rPr>
    </w:sdtEndPr>
    <w:sdtContent>
      <w:p w14:paraId="3AAECFEA" w14:textId="2A650B04" w:rsidR="00D578B2" w:rsidRDefault="00D578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C0E445" w14:textId="77777777" w:rsidR="00D578B2" w:rsidRDefault="00D57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A1E5" w14:textId="77777777" w:rsidR="000C1DCE" w:rsidRDefault="000C1DCE" w:rsidP="00D578B2">
      <w:r>
        <w:separator/>
      </w:r>
    </w:p>
  </w:footnote>
  <w:footnote w:type="continuationSeparator" w:id="0">
    <w:p w14:paraId="07AC86C7" w14:textId="77777777" w:rsidR="000C1DCE" w:rsidRDefault="000C1DCE" w:rsidP="00D57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649"/>
    <w:multiLevelType w:val="hybridMultilevel"/>
    <w:tmpl w:val="7852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4276B"/>
    <w:multiLevelType w:val="hybridMultilevel"/>
    <w:tmpl w:val="EE48F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51AD4"/>
    <w:multiLevelType w:val="hybridMultilevel"/>
    <w:tmpl w:val="E8D02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C6E20"/>
    <w:multiLevelType w:val="hybridMultilevel"/>
    <w:tmpl w:val="3698D58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33DE8"/>
    <w:multiLevelType w:val="hybridMultilevel"/>
    <w:tmpl w:val="5554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0404D0"/>
    <w:multiLevelType w:val="hybridMultilevel"/>
    <w:tmpl w:val="92F8B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BD7B92"/>
    <w:multiLevelType w:val="hybridMultilevel"/>
    <w:tmpl w:val="DBF277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E191E74"/>
    <w:multiLevelType w:val="hybridMultilevel"/>
    <w:tmpl w:val="ED48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CB6BDF"/>
    <w:multiLevelType w:val="hybridMultilevel"/>
    <w:tmpl w:val="5246C7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7C1C67"/>
    <w:multiLevelType w:val="hybridMultilevel"/>
    <w:tmpl w:val="A60A4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1D40E1"/>
    <w:multiLevelType w:val="hybridMultilevel"/>
    <w:tmpl w:val="3EF6CEC2"/>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8A0E59"/>
    <w:multiLevelType w:val="hybridMultilevel"/>
    <w:tmpl w:val="53148E3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48B5AE7"/>
    <w:multiLevelType w:val="hybridMultilevel"/>
    <w:tmpl w:val="28B06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B755F2"/>
    <w:multiLevelType w:val="hybridMultilevel"/>
    <w:tmpl w:val="B7305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7A5074"/>
    <w:multiLevelType w:val="hybridMultilevel"/>
    <w:tmpl w:val="65B09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E27007"/>
    <w:multiLevelType w:val="hybridMultilevel"/>
    <w:tmpl w:val="2E3C1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4A6A82"/>
    <w:multiLevelType w:val="hybridMultilevel"/>
    <w:tmpl w:val="8A6CD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4C3B1A"/>
    <w:multiLevelType w:val="hybridMultilevel"/>
    <w:tmpl w:val="108E8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7F7E1E"/>
    <w:multiLevelType w:val="hybridMultilevel"/>
    <w:tmpl w:val="2B5AA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07762E"/>
    <w:multiLevelType w:val="hybridMultilevel"/>
    <w:tmpl w:val="07B88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464E24"/>
    <w:multiLevelType w:val="hybridMultilevel"/>
    <w:tmpl w:val="FC2A8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E7092D"/>
    <w:multiLevelType w:val="hybridMultilevel"/>
    <w:tmpl w:val="54EC4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590984"/>
    <w:multiLevelType w:val="hybridMultilevel"/>
    <w:tmpl w:val="0682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A325393"/>
    <w:multiLevelType w:val="hybridMultilevel"/>
    <w:tmpl w:val="F6B6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8376914">
    <w:abstractNumId w:val="11"/>
  </w:num>
  <w:num w:numId="2" w16cid:durableId="1796678816">
    <w:abstractNumId w:val="6"/>
  </w:num>
  <w:num w:numId="3" w16cid:durableId="1389450826">
    <w:abstractNumId w:val="22"/>
  </w:num>
  <w:num w:numId="4" w16cid:durableId="1531407749">
    <w:abstractNumId w:val="3"/>
  </w:num>
  <w:num w:numId="5" w16cid:durableId="523516214">
    <w:abstractNumId w:val="10"/>
  </w:num>
  <w:num w:numId="6" w16cid:durableId="828406003">
    <w:abstractNumId w:val="8"/>
  </w:num>
  <w:num w:numId="7" w16cid:durableId="365566809">
    <w:abstractNumId w:val="16"/>
  </w:num>
  <w:num w:numId="8" w16cid:durableId="495077384">
    <w:abstractNumId w:val="7"/>
  </w:num>
  <w:num w:numId="9" w16cid:durableId="1140535588">
    <w:abstractNumId w:val="17"/>
  </w:num>
  <w:num w:numId="10" w16cid:durableId="1782647601">
    <w:abstractNumId w:val="23"/>
  </w:num>
  <w:num w:numId="11" w16cid:durableId="328758269">
    <w:abstractNumId w:val="1"/>
  </w:num>
  <w:num w:numId="12" w16cid:durableId="909802984">
    <w:abstractNumId w:val="4"/>
  </w:num>
  <w:num w:numId="13" w16cid:durableId="1036545227">
    <w:abstractNumId w:val="2"/>
  </w:num>
  <w:num w:numId="14" w16cid:durableId="1415777975">
    <w:abstractNumId w:val="18"/>
  </w:num>
  <w:num w:numId="15" w16cid:durableId="1866597309">
    <w:abstractNumId w:val="12"/>
  </w:num>
  <w:num w:numId="16" w16cid:durableId="473372355">
    <w:abstractNumId w:val="13"/>
  </w:num>
  <w:num w:numId="17" w16cid:durableId="985814735">
    <w:abstractNumId w:val="21"/>
  </w:num>
  <w:num w:numId="18" w16cid:durableId="1736003657">
    <w:abstractNumId w:val="5"/>
  </w:num>
  <w:num w:numId="19" w16cid:durableId="2034569167">
    <w:abstractNumId w:val="19"/>
  </w:num>
  <w:num w:numId="20" w16cid:durableId="1247419010">
    <w:abstractNumId w:val="14"/>
  </w:num>
  <w:num w:numId="21" w16cid:durableId="336151565">
    <w:abstractNumId w:val="0"/>
  </w:num>
  <w:num w:numId="22" w16cid:durableId="694964615">
    <w:abstractNumId w:val="20"/>
  </w:num>
  <w:num w:numId="23" w16cid:durableId="1092551163">
    <w:abstractNumId w:val="15"/>
  </w:num>
  <w:num w:numId="24" w16cid:durableId="19084971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A5"/>
    <w:rsid w:val="00046C5F"/>
    <w:rsid w:val="000C1DCE"/>
    <w:rsid w:val="001001CB"/>
    <w:rsid w:val="00123818"/>
    <w:rsid w:val="001B66A4"/>
    <w:rsid w:val="001F5620"/>
    <w:rsid w:val="00217675"/>
    <w:rsid w:val="002823E3"/>
    <w:rsid w:val="003144ED"/>
    <w:rsid w:val="003306B2"/>
    <w:rsid w:val="003A0CC2"/>
    <w:rsid w:val="003B4706"/>
    <w:rsid w:val="003D0D8C"/>
    <w:rsid w:val="005967DA"/>
    <w:rsid w:val="0067344C"/>
    <w:rsid w:val="006E7F51"/>
    <w:rsid w:val="007529D5"/>
    <w:rsid w:val="007962D2"/>
    <w:rsid w:val="007C3DE0"/>
    <w:rsid w:val="00826A7E"/>
    <w:rsid w:val="008C1A98"/>
    <w:rsid w:val="008D0D54"/>
    <w:rsid w:val="008E7850"/>
    <w:rsid w:val="009807B4"/>
    <w:rsid w:val="009A6929"/>
    <w:rsid w:val="00A20635"/>
    <w:rsid w:val="00A341A5"/>
    <w:rsid w:val="00A8342A"/>
    <w:rsid w:val="00AB4CA6"/>
    <w:rsid w:val="00B27B2A"/>
    <w:rsid w:val="00B441D4"/>
    <w:rsid w:val="00B84AE8"/>
    <w:rsid w:val="00B97826"/>
    <w:rsid w:val="00BF086B"/>
    <w:rsid w:val="00BF5CA5"/>
    <w:rsid w:val="00C86687"/>
    <w:rsid w:val="00CB5319"/>
    <w:rsid w:val="00D578B2"/>
    <w:rsid w:val="00D60344"/>
    <w:rsid w:val="00DC5698"/>
    <w:rsid w:val="00DE63C3"/>
    <w:rsid w:val="00DE654D"/>
    <w:rsid w:val="00DF7A23"/>
    <w:rsid w:val="00E94324"/>
    <w:rsid w:val="00EA07E7"/>
    <w:rsid w:val="00EF7AA5"/>
    <w:rsid w:val="00F8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9EA5"/>
  <w14:defaultImageDpi w14:val="32767"/>
  <w15:chartTrackingRefBased/>
  <w15:docId w15:val="{251999A1-D624-454B-929F-E227B5CA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5319"/>
    <w:rPr>
      <w:color w:val="0563C1" w:themeColor="hyperlink"/>
      <w:u w:val="single"/>
    </w:rPr>
  </w:style>
  <w:style w:type="paragraph" w:styleId="ListParagraph">
    <w:name w:val="List Paragraph"/>
    <w:basedOn w:val="Normal"/>
    <w:uiPriority w:val="34"/>
    <w:qFormat/>
    <w:rsid w:val="00CB5319"/>
    <w:pPr>
      <w:spacing w:after="160" w:line="256" w:lineRule="auto"/>
      <w:ind w:left="720"/>
      <w:contextualSpacing/>
    </w:pPr>
    <w:rPr>
      <w:sz w:val="22"/>
      <w:szCs w:val="22"/>
      <w:lang w:val="en-AU"/>
    </w:rPr>
  </w:style>
  <w:style w:type="paragraph" w:customStyle="1" w:styleId="Default">
    <w:name w:val="Default"/>
    <w:rsid w:val="00CB5319"/>
    <w:pPr>
      <w:autoSpaceDE w:val="0"/>
      <w:autoSpaceDN w:val="0"/>
      <w:adjustRightInd w:val="0"/>
    </w:pPr>
    <w:rPr>
      <w:rFonts w:ascii="Calibri" w:hAnsi="Calibri" w:cs="Calibri"/>
      <w:color w:val="000000"/>
      <w:lang w:val="en-AU"/>
    </w:rPr>
  </w:style>
  <w:style w:type="character" w:styleId="Strong">
    <w:name w:val="Strong"/>
    <w:basedOn w:val="DefaultParagraphFont"/>
    <w:uiPriority w:val="22"/>
    <w:qFormat/>
    <w:rsid w:val="00CB5319"/>
    <w:rPr>
      <w:b/>
      <w:bCs/>
    </w:rPr>
  </w:style>
  <w:style w:type="paragraph" w:styleId="Footer">
    <w:name w:val="footer"/>
    <w:basedOn w:val="Normal"/>
    <w:link w:val="FooterChar"/>
    <w:uiPriority w:val="99"/>
    <w:rsid w:val="00BF086B"/>
    <w:pPr>
      <w:tabs>
        <w:tab w:val="center" w:pos="4153"/>
        <w:tab w:val="right" w:pos="8306"/>
      </w:tabs>
    </w:pPr>
    <w:rPr>
      <w:rFonts w:ascii="Times New Roman" w:eastAsia="Times New Roman" w:hAnsi="Times New Roman" w:cs="Times New Roman"/>
      <w:lang w:val="en-AU"/>
    </w:rPr>
  </w:style>
  <w:style w:type="character" w:customStyle="1" w:styleId="FooterChar">
    <w:name w:val="Footer Char"/>
    <w:basedOn w:val="DefaultParagraphFont"/>
    <w:link w:val="Footer"/>
    <w:uiPriority w:val="99"/>
    <w:rsid w:val="00BF086B"/>
    <w:rPr>
      <w:rFonts w:ascii="Times New Roman" w:eastAsia="Times New Roman" w:hAnsi="Times New Roman" w:cs="Times New Roman"/>
      <w:lang w:val="en-AU"/>
    </w:rPr>
  </w:style>
  <w:style w:type="paragraph" w:styleId="Title">
    <w:name w:val="Title"/>
    <w:basedOn w:val="Normal"/>
    <w:link w:val="TitleChar"/>
    <w:qFormat/>
    <w:rsid w:val="00BF086B"/>
    <w:pPr>
      <w:ind w:left="709"/>
      <w:jc w:val="center"/>
    </w:pPr>
    <w:rPr>
      <w:rFonts w:ascii="Times New Roman" w:eastAsia="Times New Roman" w:hAnsi="Times New Roman" w:cs="Times New Roman"/>
      <w:b/>
      <w:u w:val="single"/>
      <w:lang w:val="en-AU"/>
    </w:rPr>
  </w:style>
  <w:style w:type="character" w:customStyle="1" w:styleId="TitleChar">
    <w:name w:val="Title Char"/>
    <w:basedOn w:val="DefaultParagraphFont"/>
    <w:link w:val="Title"/>
    <w:rsid w:val="00BF086B"/>
    <w:rPr>
      <w:rFonts w:ascii="Times New Roman" w:eastAsia="Times New Roman" w:hAnsi="Times New Roman" w:cs="Times New Roman"/>
      <w:b/>
      <w:u w:val="single"/>
      <w:lang w:val="en-AU"/>
    </w:rPr>
  </w:style>
  <w:style w:type="paragraph" w:styleId="Subtitle">
    <w:name w:val="Subtitle"/>
    <w:basedOn w:val="Normal"/>
    <w:link w:val="SubtitleChar"/>
    <w:qFormat/>
    <w:rsid w:val="00BF086B"/>
    <w:pPr>
      <w:ind w:left="709"/>
      <w:jc w:val="center"/>
    </w:pPr>
    <w:rPr>
      <w:rFonts w:ascii="Times New Roman" w:eastAsia="Times New Roman" w:hAnsi="Times New Roman" w:cs="Times New Roman"/>
      <w:b/>
      <w:lang w:val="en-AU"/>
    </w:rPr>
  </w:style>
  <w:style w:type="character" w:customStyle="1" w:styleId="SubtitleChar">
    <w:name w:val="Subtitle Char"/>
    <w:basedOn w:val="DefaultParagraphFont"/>
    <w:link w:val="Subtitle"/>
    <w:rsid w:val="00BF086B"/>
    <w:rPr>
      <w:rFonts w:ascii="Times New Roman" w:eastAsia="Times New Roman" w:hAnsi="Times New Roman" w:cs="Times New Roman"/>
      <w:b/>
      <w:lang w:val="en-AU"/>
    </w:rPr>
  </w:style>
  <w:style w:type="character" w:styleId="UnresolvedMention">
    <w:name w:val="Unresolved Mention"/>
    <w:basedOn w:val="DefaultParagraphFont"/>
    <w:uiPriority w:val="99"/>
    <w:semiHidden/>
    <w:unhideWhenUsed/>
    <w:rsid w:val="00C86687"/>
    <w:rPr>
      <w:color w:val="605E5C"/>
      <w:shd w:val="clear" w:color="auto" w:fill="E1DFDD"/>
    </w:rPr>
  </w:style>
  <w:style w:type="paragraph" w:styleId="Header">
    <w:name w:val="header"/>
    <w:basedOn w:val="Normal"/>
    <w:link w:val="HeaderChar"/>
    <w:uiPriority w:val="99"/>
    <w:unhideWhenUsed/>
    <w:rsid w:val="00D578B2"/>
    <w:pPr>
      <w:tabs>
        <w:tab w:val="center" w:pos="4513"/>
        <w:tab w:val="right" w:pos="9026"/>
      </w:tabs>
    </w:pPr>
  </w:style>
  <w:style w:type="character" w:customStyle="1" w:styleId="HeaderChar">
    <w:name w:val="Header Char"/>
    <w:basedOn w:val="DefaultParagraphFont"/>
    <w:link w:val="Header"/>
    <w:uiPriority w:val="99"/>
    <w:rsid w:val="00D5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enu.varghese@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AAC6-0758-4028-A0B0-367127D1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Carly-Marie Clark</dc:creator>
  <cp:keywords/>
  <dc:description/>
  <cp:lastModifiedBy>Martin Gray</cp:lastModifiedBy>
  <cp:revision>2</cp:revision>
  <dcterms:created xsi:type="dcterms:W3CDTF">2022-11-02T05:52:00Z</dcterms:created>
  <dcterms:modified xsi:type="dcterms:W3CDTF">2022-11-02T05:52:00Z</dcterms:modified>
</cp:coreProperties>
</file>